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63897" w14:textId="77777777" w:rsidR="000306C6" w:rsidRPr="002B012B" w:rsidRDefault="000306C6" w:rsidP="000306C6">
      <w:pPr>
        <w:rPr>
          <w:rFonts w:asciiTheme="majorHAnsi" w:hAnsiTheme="majorHAnsi" w:cstheme="majorHAnsi"/>
          <w:bCs/>
        </w:rPr>
      </w:pPr>
      <w:bookmarkStart w:id="0" w:name="_Hlk54791502"/>
      <w:bookmarkStart w:id="1" w:name="_Hlk54791345"/>
    </w:p>
    <w:p w14:paraId="424FC5E5" w14:textId="77777777" w:rsidR="0074734F" w:rsidRPr="002B012B" w:rsidRDefault="0074734F" w:rsidP="000306C6">
      <w:pPr>
        <w:rPr>
          <w:rFonts w:asciiTheme="majorHAnsi" w:hAnsiTheme="majorHAnsi" w:cstheme="majorHAnsi"/>
          <w:bCs/>
        </w:rPr>
      </w:pPr>
    </w:p>
    <w:tbl>
      <w:tblPr>
        <w:tblStyle w:val="Tabladecuadrcula4"/>
        <w:tblpPr w:leftFromText="141" w:rightFromText="141" w:vertAnchor="page" w:horzAnchor="margin" w:tblpY="2176"/>
        <w:tblW w:w="9202" w:type="dxa"/>
        <w:tblLook w:val="04A0" w:firstRow="1" w:lastRow="0" w:firstColumn="1" w:lastColumn="0" w:noHBand="0" w:noVBand="1"/>
      </w:tblPr>
      <w:tblGrid>
        <w:gridCol w:w="2491"/>
        <w:gridCol w:w="3384"/>
        <w:gridCol w:w="3327"/>
      </w:tblGrid>
      <w:tr w:rsidR="0074734F" w:rsidRPr="002B012B" w14:paraId="284BE5B2" w14:textId="77777777" w:rsidTr="00181786">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D7839BE" w14:textId="77777777" w:rsidR="0074734F" w:rsidRPr="002B012B" w:rsidRDefault="0074734F" w:rsidP="00181786">
            <w:pPr>
              <w:spacing w:line="240" w:lineRule="auto"/>
              <w:jc w:val="center"/>
              <w:rPr>
                <w:rFonts w:asciiTheme="majorHAnsi" w:hAnsiTheme="majorHAnsi" w:cstheme="majorHAnsi"/>
              </w:rPr>
            </w:pPr>
            <w:r w:rsidRPr="002B012B">
              <w:rPr>
                <w:rFonts w:asciiTheme="majorHAnsi" w:hAnsiTheme="majorHAnsi" w:cstheme="majorHAnsi"/>
              </w:rPr>
              <w:t>PROCESO</w:t>
            </w:r>
          </w:p>
        </w:tc>
      </w:tr>
      <w:tr w:rsidR="0074734F" w:rsidRPr="002B012B" w14:paraId="5CCB4440" w14:textId="77777777" w:rsidTr="00181786">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2B7B5EF" w14:textId="77777777" w:rsidR="0074734F" w:rsidRPr="002B012B" w:rsidRDefault="0074734F" w:rsidP="00181786">
            <w:pPr>
              <w:spacing w:line="240" w:lineRule="auto"/>
              <w:jc w:val="center"/>
              <w:rPr>
                <w:rFonts w:asciiTheme="majorHAnsi" w:hAnsiTheme="majorHAnsi" w:cstheme="majorHAnsi"/>
              </w:rPr>
            </w:pPr>
            <w:r w:rsidRPr="002B012B">
              <w:rPr>
                <w:rFonts w:asciiTheme="majorHAnsi" w:hAnsiTheme="majorHAnsi" w:cstheme="majorHAnsi"/>
              </w:rPr>
              <w:t>PROCESO DE GESTIÓN CONTRACTUAL</w:t>
            </w:r>
          </w:p>
        </w:tc>
      </w:tr>
      <w:tr w:rsidR="0074734F" w:rsidRPr="002B012B" w14:paraId="71311BDD" w14:textId="77777777" w:rsidTr="00181786">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7D062E74" w14:textId="77777777" w:rsidR="0074734F" w:rsidRPr="002B012B" w:rsidRDefault="0074734F" w:rsidP="00181786">
            <w:pPr>
              <w:spacing w:line="240" w:lineRule="auto"/>
              <w:jc w:val="center"/>
              <w:rPr>
                <w:rFonts w:asciiTheme="majorHAnsi" w:hAnsiTheme="majorHAnsi" w:cstheme="majorHAnsi"/>
                <w:color w:val="FFFFFF" w:themeColor="background1"/>
              </w:rPr>
            </w:pPr>
            <w:r w:rsidRPr="002B012B">
              <w:rPr>
                <w:rFonts w:asciiTheme="majorHAnsi" w:hAnsiTheme="majorHAnsi" w:cstheme="majorHAnsi"/>
                <w:color w:val="FFFFFF" w:themeColor="background1"/>
              </w:rPr>
              <w:t xml:space="preserve">NOMBRE DEL FORMATO </w:t>
            </w:r>
          </w:p>
        </w:tc>
      </w:tr>
      <w:tr w:rsidR="0074734F" w:rsidRPr="002B012B" w14:paraId="14EF12E8" w14:textId="77777777" w:rsidTr="0018178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821E7FF" w14:textId="77777777" w:rsidR="0074734F" w:rsidRPr="002B012B" w:rsidRDefault="0074734F" w:rsidP="0074734F">
            <w:pPr>
              <w:jc w:val="center"/>
              <w:rPr>
                <w:rFonts w:asciiTheme="majorHAnsi" w:hAnsiTheme="majorHAnsi" w:cstheme="majorHAnsi"/>
                <w:b w:val="0"/>
                <w:bCs w:val="0"/>
              </w:rPr>
            </w:pPr>
            <w:r w:rsidRPr="002B012B">
              <w:rPr>
                <w:rFonts w:asciiTheme="majorHAnsi" w:hAnsiTheme="majorHAnsi" w:cstheme="majorHAnsi"/>
              </w:rPr>
              <w:t>FORMATO DE ACREDITACIÓN DE CRITERIOS DE DESEMPATE</w:t>
            </w:r>
          </w:p>
          <w:p w14:paraId="0406D391" w14:textId="5CC99E05" w:rsidR="0074734F" w:rsidRPr="002B012B" w:rsidRDefault="0074734F" w:rsidP="0074734F">
            <w:pPr>
              <w:jc w:val="center"/>
              <w:rPr>
                <w:rFonts w:asciiTheme="majorHAnsi" w:hAnsiTheme="majorHAnsi" w:cstheme="majorHAnsi"/>
                <w:b w:val="0"/>
                <w:bCs w:val="0"/>
              </w:rPr>
            </w:pPr>
            <w:r w:rsidRPr="002B012B">
              <w:rPr>
                <w:rFonts w:asciiTheme="majorHAnsi" w:hAnsiTheme="majorHAnsi" w:cstheme="majorHAnsi"/>
              </w:rPr>
              <w:t>ETAPA PRECONTRACTUAL</w:t>
            </w:r>
          </w:p>
        </w:tc>
      </w:tr>
      <w:tr w:rsidR="0074734F" w:rsidRPr="002B012B" w14:paraId="67028AC6" w14:textId="77777777" w:rsidTr="00181786">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32B50EB9" w14:textId="77777777" w:rsidR="0074734F" w:rsidRPr="002B012B" w:rsidRDefault="0074734F" w:rsidP="00181786">
            <w:pPr>
              <w:spacing w:line="240" w:lineRule="auto"/>
              <w:jc w:val="center"/>
              <w:rPr>
                <w:rFonts w:asciiTheme="majorHAnsi" w:hAnsiTheme="majorHAnsi" w:cstheme="majorHAnsi"/>
              </w:rPr>
            </w:pPr>
            <w:r w:rsidRPr="002B012B">
              <w:rPr>
                <w:rFonts w:asciiTheme="majorHAnsi" w:hAnsiTheme="majorHAnsi" w:cstheme="majorHAnsi"/>
                <w:color w:val="FFFFFF" w:themeColor="background1"/>
              </w:rPr>
              <w:t>CLASIFICACIÓN DE LA INFORMACIÓN</w:t>
            </w:r>
          </w:p>
        </w:tc>
      </w:tr>
      <w:tr w:rsidR="0074734F" w:rsidRPr="002B012B" w14:paraId="1D30446D" w14:textId="77777777" w:rsidTr="0018178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2491" w:type="dxa"/>
            <w:shd w:val="clear" w:color="auto" w:fill="auto"/>
            <w:vAlign w:val="center"/>
          </w:tcPr>
          <w:p w14:paraId="6792B747" w14:textId="77777777" w:rsidR="0074734F" w:rsidRPr="002B012B" w:rsidRDefault="0074734F" w:rsidP="00181786">
            <w:pPr>
              <w:spacing w:line="240" w:lineRule="auto"/>
              <w:rPr>
                <w:rFonts w:asciiTheme="majorHAnsi" w:hAnsiTheme="majorHAnsi" w:cstheme="majorHAnsi"/>
                <w:b w:val="0"/>
                <w:bCs w:val="0"/>
              </w:rPr>
            </w:pPr>
            <w:r w:rsidRPr="002B012B">
              <w:rPr>
                <w:rFonts w:asciiTheme="majorHAnsi" w:hAnsiTheme="majorHAnsi" w:cstheme="majorHAnsi"/>
                <w:noProof/>
              </w:rPr>
              <mc:AlternateContent>
                <mc:Choice Requires="wps">
                  <w:drawing>
                    <wp:anchor distT="0" distB="0" distL="114300" distR="114300" simplePos="0" relativeHeight="251659264" behindDoc="0" locked="0" layoutInCell="1" allowOverlap="1" wp14:anchorId="5FBDC5EA" wp14:editId="59ADBF27">
                      <wp:simplePos x="0" y="0"/>
                      <wp:positionH relativeFrom="column">
                        <wp:posOffset>994410</wp:posOffset>
                      </wp:positionH>
                      <wp:positionV relativeFrom="paragraph">
                        <wp:posOffset>-6350</wp:posOffset>
                      </wp:positionV>
                      <wp:extent cx="259080" cy="251460"/>
                      <wp:effectExtent l="0" t="0" r="7620" b="15240"/>
                      <wp:wrapNone/>
                      <wp:docPr id="36924557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82EB739" w14:textId="798B221E" w:rsidR="0074734F" w:rsidRPr="009C0D87" w:rsidRDefault="0074734F" w:rsidP="0074734F">
                                  <w:pPr>
                                    <w:jc w:val="center"/>
                                    <w:rPr>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BDC5EA" id="_x0000_t202" coordsize="21600,21600" o:spt="202" path="m,l,21600r21600,l21600,xe">
                      <v:stroke joinstyle="miter"/>
                      <v:path gradientshapeok="t" o:connecttype="rect"/>
                    </v:shapetype>
                    <v:shape id="Cuadro de texto 1" o:spid="_x0000_s1026" type="#_x0000_t202" alt="&quot;&quot;" style="position:absolute;margin-left:78.3pt;margin-top:-.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" fillcolor="white [3201]" strokeweight=".5pt">
                      <v:textbox>
                        <w:txbxContent>
                          <w:p w14:paraId="782EB739" w14:textId="798B221E" w:rsidR="0074734F" w:rsidRPr="009C0D87" w:rsidRDefault="0074734F" w:rsidP="0074734F">
                            <w:pPr>
                              <w:jc w:val="center"/>
                              <w:rPr>
                                <w:lang w:val="es-ES_tradnl"/>
                              </w:rPr>
                            </w:pPr>
                          </w:p>
                        </w:txbxContent>
                      </v:textbox>
                    </v:shape>
                  </w:pict>
                </mc:Fallback>
              </mc:AlternateContent>
            </w:r>
            <w:r w:rsidRPr="002B012B">
              <w:rPr>
                <w:rFonts w:asciiTheme="majorHAnsi" w:hAnsiTheme="majorHAnsi" w:cstheme="majorHAnsi"/>
                <w:b w:val="0"/>
                <w:bCs w:val="0"/>
              </w:rPr>
              <w:t xml:space="preserve">Pública  </w:t>
            </w:r>
          </w:p>
        </w:tc>
        <w:tc>
          <w:tcPr>
            <w:tcW w:w="3384" w:type="dxa"/>
            <w:shd w:val="clear" w:color="auto" w:fill="auto"/>
            <w:vAlign w:val="center"/>
          </w:tcPr>
          <w:p w14:paraId="028E0779" w14:textId="77777777" w:rsidR="0074734F" w:rsidRPr="002B012B" w:rsidRDefault="0074734F" w:rsidP="00181786">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2B012B">
              <w:rPr>
                <w:rFonts w:asciiTheme="majorHAnsi" w:hAnsiTheme="majorHAnsi" w:cstheme="majorHAnsi"/>
                <w:b/>
                <w:bCs/>
                <w:noProof/>
              </w:rPr>
              <mc:AlternateContent>
                <mc:Choice Requires="wps">
                  <w:drawing>
                    <wp:anchor distT="0" distB="0" distL="114300" distR="114300" simplePos="0" relativeHeight="251660288" behindDoc="0" locked="0" layoutInCell="1" allowOverlap="1" wp14:anchorId="5B06D6E4" wp14:editId="306EBCE6">
                      <wp:simplePos x="0" y="0"/>
                      <wp:positionH relativeFrom="column">
                        <wp:posOffset>1475740</wp:posOffset>
                      </wp:positionH>
                      <wp:positionV relativeFrom="paragraph">
                        <wp:posOffset>-20320</wp:posOffset>
                      </wp:positionV>
                      <wp:extent cx="259080" cy="251460"/>
                      <wp:effectExtent l="0" t="0" r="26670" b="15240"/>
                      <wp:wrapNone/>
                      <wp:docPr id="164610403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333808E9" w14:textId="77777777" w:rsidR="0074734F" w:rsidRDefault="0074734F" w:rsidP="0074734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06D6E4" id="_x0000_s1027" type="#_x0000_t202" alt="&quot;&quot;" style="position:absolute;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333808E9" w14:textId="77777777" w:rsidR="0074734F" w:rsidRDefault="0074734F" w:rsidP="0074734F">
                            <w:pPr>
                              <w:jc w:val="center"/>
                            </w:pPr>
                          </w:p>
                        </w:txbxContent>
                      </v:textbox>
                    </v:shape>
                  </w:pict>
                </mc:Fallback>
              </mc:AlternateContent>
            </w:r>
            <w:r w:rsidRPr="002B012B">
              <w:rPr>
                <w:rFonts w:asciiTheme="majorHAnsi" w:hAnsiTheme="majorHAnsi" w:cstheme="majorHAnsi"/>
              </w:rPr>
              <w:t>Pública Clasificada</w:t>
            </w:r>
          </w:p>
        </w:tc>
        <w:tc>
          <w:tcPr>
            <w:tcW w:w="3327" w:type="dxa"/>
            <w:shd w:val="clear" w:color="auto" w:fill="auto"/>
            <w:vAlign w:val="center"/>
          </w:tcPr>
          <w:p w14:paraId="1DC156EB" w14:textId="77777777" w:rsidR="0074734F" w:rsidRPr="002B012B" w:rsidRDefault="0074734F" w:rsidP="00181786">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2B012B">
              <w:rPr>
                <w:rFonts w:asciiTheme="majorHAnsi" w:hAnsiTheme="majorHAnsi" w:cstheme="majorHAnsi"/>
                <w:b/>
                <w:bCs/>
                <w:noProof/>
              </w:rPr>
              <mc:AlternateContent>
                <mc:Choice Requires="wps">
                  <w:drawing>
                    <wp:anchor distT="0" distB="0" distL="114300" distR="114300" simplePos="0" relativeHeight="251661312" behindDoc="0" locked="0" layoutInCell="1" allowOverlap="1" wp14:anchorId="235195C1" wp14:editId="1E4B0F41">
                      <wp:simplePos x="0" y="0"/>
                      <wp:positionH relativeFrom="column">
                        <wp:posOffset>1531620</wp:posOffset>
                      </wp:positionH>
                      <wp:positionV relativeFrom="paragraph">
                        <wp:posOffset>-17780</wp:posOffset>
                      </wp:positionV>
                      <wp:extent cx="259080" cy="251460"/>
                      <wp:effectExtent l="0" t="0" r="7620" b="15240"/>
                      <wp:wrapNone/>
                      <wp:docPr id="136060763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7BA9F26" w14:textId="065B65BB" w:rsidR="0074734F" w:rsidRPr="0074734F" w:rsidRDefault="0074734F" w:rsidP="0074734F">
                                  <w:pPr>
                                    <w:jc w:val="center"/>
                                    <w:rPr>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5195C1" id="_x0000_s1028" type="#_x0000_t202" alt="&quot;&quot;" style="position:absolute;margin-left:120.6pt;margin-top:-1.4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" fillcolor="white [3201]" strokeweight=".5pt">
                      <v:textbox>
                        <w:txbxContent>
                          <w:p w14:paraId="07BA9F26" w14:textId="065B65BB" w:rsidR="0074734F" w:rsidRPr="0074734F" w:rsidRDefault="0074734F" w:rsidP="0074734F">
                            <w:pPr>
                              <w:jc w:val="center"/>
                              <w:rPr>
                                <w:lang w:val="es-ES_tradnl"/>
                              </w:rPr>
                            </w:pPr>
                          </w:p>
                        </w:txbxContent>
                      </v:textbox>
                    </v:shape>
                  </w:pict>
                </mc:Fallback>
              </mc:AlternateContent>
            </w:r>
            <w:r w:rsidRPr="002B012B">
              <w:rPr>
                <w:rFonts w:asciiTheme="majorHAnsi" w:hAnsiTheme="majorHAnsi" w:cstheme="majorHAnsi"/>
              </w:rPr>
              <w:t>Pública Reservada</w:t>
            </w:r>
          </w:p>
        </w:tc>
      </w:tr>
    </w:tbl>
    <w:p w14:paraId="698BC8C3" w14:textId="77777777" w:rsidR="0074734F" w:rsidRPr="002B012B" w:rsidRDefault="0074734F" w:rsidP="000306C6">
      <w:pPr>
        <w:rPr>
          <w:rFonts w:asciiTheme="majorHAnsi" w:hAnsiTheme="majorHAnsi" w:cstheme="majorHAnsi"/>
          <w:bCs/>
        </w:rPr>
      </w:pPr>
    </w:p>
    <w:p w14:paraId="01F391D8" w14:textId="77777777" w:rsidR="0074734F" w:rsidRPr="002B012B" w:rsidRDefault="0074734F" w:rsidP="000306C6">
      <w:pPr>
        <w:rPr>
          <w:rFonts w:asciiTheme="majorHAnsi" w:hAnsiTheme="majorHAnsi" w:cstheme="majorHAnsi"/>
          <w:bCs/>
        </w:rPr>
      </w:pPr>
    </w:p>
    <w:p w14:paraId="7B6E3B6E" w14:textId="48E34D13" w:rsidR="00E73E5B" w:rsidRPr="002B012B" w:rsidRDefault="00E73E5B" w:rsidP="00E73E5B">
      <w:pPr>
        <w:jc w:val="both"/>
        <w:rPr>
          <w:rFonts w:asciiTheme="majorHAnsi" w:hAnsiTheme="majorHAnsi" w:cstheme="majorHAnsi"/>
        </w:rPr>
      </w:pPr>
    </w:p>
    <w:p w14:paraId="247D8551" w14:textId="77777777" w:rsidR="00E73E5B" w:rsidRPr="002B012B" w:rsidRDefault="00E73E5B" w:rsidP="00E73E5B">
      <w:pPr>
        <w:jc w:val="both"/>
        <w:rPr>
          <w:rFonts w:asciiTheme="majorHAnsi" w:hAnsiTheme="majorHAnsi" w:cstheme="majorHAnsi"/>
        </w:rPr>
      </w:pPr>
    </w:p>
    <w:p w14:paraId="34EA7EB7" w14:textId="77777777" w:rsidR="00E73E5B" w:rsidRPr="002B012B" w:rsidRDefault="00E73E5B">
      <w:pPr>
        <w:spacing w:after="160" w:line="480" w:lineRule="auto"/>
        <w:rPr>
          <w:rFonts w:asciiTheme="majorHAnsi" w:hAnsiTheme="majorHAnsi" w:cstheme="majorHAnsi"/>
          <w:b/>
          <w:bCs/>
        </w:rPr>
      </w:pPr>
      <w:r w:rsidRPr="002B012B">
        <w:rPr>
          <w:rFonts w:asciiTheme="majorHAnsi" w:hAnsiTheme="majorHAnsi" w:cstheme="majorHAnsi"/>
          <w:b/>
          <w:bCs/>
        </w:rPr>
        <w:br w:type="page"/>
      </w:r>
    </w:p>
    <w:p w14:paraId="122EAD10" w14:textId="078879A7" w:rsidR="000306C6" w:rsidRPr="002B012B" w:rsidRDefault="000306C6" w:rsidP="000306C6">
      <w:pPr>
        <w:jc w:val="center"/>
        <w:rPr>
          <w:rFonts w:asciiTheme="majorHAnsi" w:hAnsiTheme="majorHAnsi" w:cstheme="majorHAnsi"/>
          <w:b/>
          <w:bCs/>
        </w:rPr>
      </w:pPr>
      <w:r w:rsidRPr="002B012B">
        <w:rPr>
          <w:rFonts w:asciiTheme="majorHAnsi" w:hAnsiTheme="majorHAnsi" w:cstheme="majorHAnsi"/>
          <w:b/>
          <w:bCs/>
        </w:rPr>
        <w:lastRenderedPageBreak/>
        <w:t>FORMATO DE ACREDITACIÓN DE CRITERIOS DE DESEMPATE</w:t>
      </w:r>
    </w:p>
    <w:p w14:paraId="19AF9FDC" w14:textId="77777777" w:rsidR="00D25A12" w:rsidRPr="002B012B" w:rsidRDefault="00D25A12" w:rsidP="00D25A12">
      <w:pPr>
        <w:jc w:val="both"/>
        <w:rPr>
          <w:rFonts w:asciiTheme="majorHAnsi" w:hAnsiTheme="majorHAnsi" w:cstheme="majorHAnsi"/>
        </w:rPr>
      </w:pPr>
    </w:p>
    <w:p w14:paraId="69F280EE" w14:textId="275F5DF5" w:rsidR="00A64A6D" w:rsidRPr="002B012B" w:rsidRDefault="00A64A6D" w:rsidP="0098375C">
      <w:pPr>
        <w:ind w:right="191"/>
        <w:jc w:val="center"/>
        <w:rPr>
          <w:rFonts w:asciiTheme="majorHAnsi" w:hAnsiTheme="majorHAnsi" w:cstheme="majorHAnsi"/>
          <w:b/>
          <w:bCs/>
          <w:color w:val="FF0000"/>
        </w:rPr>
      </w:pPr>
      <w:r w:rsidRPr="002B012B">
        <w:rPr>
          <w:rFonts w:asciiTheme="majorHAnsi" w:hAnsiTheme="majorHAnsi" w:cstheme="majorHAnsi"/>
          <w:b/>
          <w:bCs/>
          <w:color w:val="FF0000"/>
          <w:highlight w:val="cyan"/>
        </w:rPr>
        <w:t xml:space="preserve">NOTA. ESTE FORMATO </w:t>
      </w:r>
      <w:r w:rsidR="00AB5CD2" w:rsidRPr="002B012B">
        <w:rPr>
          <w:rFonts w:asciiTheme="majorHAnsi" w:hAnsiTheme="majorHAnsi" w:cstheme="majorHAnsi"/>
          <w:b/>
          <w:bCs/>
          <w:color w:val="FF0000"/>
          <w:highlight w:val="cyan"/>
        </w:rPr>
        <w:t xml:space="preserve">JUNTO CON SUS SOPORTES DEBE SER CARGADO EN </w:t>
      </w:r>
      <w:r w:rsidR="0015360B" w:rsidRPr="002B012B">
        <w:rPr>
          <w:rFonts w:asciiTheme="majorHAnsi" w:hAnsiTheme="majorHAnsi" w:cstheme="majorHAnsi"/>
          <w:b/>
          <w:bCs/>
          <w:color w:val="FF0000"/>
          <w:highlight w:val="cyan"/>
        </w:rPr>
        <w:t xml:space="preserve">LA PLATAFORMA </w:t>
      </w:r>
      <w:r w:rsidR="00AB5CD2" w:rsidRPr="002B012B">
        <w:rPr>
          <w:rFonts w:asciiTheme="majorHAnsi" w:hAnsiTheme="majorHAnsi" w:cstheme="majorHAnsi"/>
          <w:b/>
          <w:bCs/>
          <w:color w:val="FF0000"/>
          <w:highlight w:val="cyan"/>
        </w:rPr>
        <w:t>SECOP</w:t>
      </w:r>
      <w:r w:rsidR="0015360B" w:rsidRPr="002B012B">
        <w:rPr>
          <w:rFonts w:asciiTheme="majorHAnsi" w:hAnsiTheme="majorHAnsi" w:cstheme="majorHAnsi"/>
          <w:b/>
          <w:bCs/>
          <w:color w:val="FF0000"/>
          <w:highlight w:val="cyan"/>
        </w:rPr>
        <w:t xml:space="preserve"> II</w:t>
      </w:r>
      <w:r w:rsidR="00AB5CD2" w:rsidRPr="002B012B">
        <w:rPr>
          <w:rFonts w:asciiTheme="majorHAnsi" w:hAnsiTheme="majorHAnsi" w:cstheme="majorHAnsi"/>
          <w:b/>
          <w:bCs/>
          <w:color w:val="FF0000"/>
          <w:highlight w:val="cyan"/>
        </w:rPr>
        <w:t xml:space="preserve"> EN</w:t>
      </w:r>
      <w:r w:rsidR="0015360B" w:rsidRPr="002B012B">
        <w:rPr>
          <w:rFonts w:asciiTheme="majorHAnsi" w:hAnsiTheme="majorHAnsi" w:cstheme="majorHAnsi"/>
          <w:b/>
          <w:bCs/>
          <w:color w:val="FF0000"/>
          <w:highlight w:val="cyan"/>
        </w:rPr>
        <w:t xml:space="preserve"> </w:t>
      </w:r>
      <w:r w:rsidR="00AB5CD2" w:rsidRPr="002B012B">
        <w:rPr>
          <w:rFonts w:asciiTheme="majorHAnsi" w:hAnsiTheme="majorHAnsi" w:cstheme="majorHAnsi"/>
          <w:b/>
          <w:bCs/>
          <w:color w:val="FF0000"/>
          <w:highlight w:val="cyan"/>
        </w:rPr>
        <w:t xml:space="preserve">UN ARCHIVO COMPRIMIDO Y </w:t>
      </w:r>
      <w:r w:rsidR="00AB5CD2" w:rsidRPr="002B012B">
        <w:rPr>
          <w:rFonts w:asciiTheme="majorHAnsi" w:hAnsiTheme="majorHAnsi" w:cstheme="majorHAnsi"/>
          <w:b/>
          <w:bCs/>
          <w:color w:val="FF0000"/>
          <w:highlight w:val="cyan"/>
          <w:u w:val="single"/>
        </w:rPr>
        <w:t xml:space="preserve">MARCADO COMO CONFIDENCIAL EN LA </w:t>
      </w:r>
      <w:r w:rsidR="0015360B" w:rsidRPr="002B012B">
        <w:rPr>
          <w:rFonts w:asciiTheme="majorHAnsi" w:hAnsiTheme="majorHAnsi" w:cstheme="majorHAnsi"/>
          <w:b/>
          <w:bCs/>
          <w:color w:val="FF0000"/>
          <w:highlight w:val="cyan"/>
          <w:u w:val="single"/>
        </w:rPr>
        <w:t xml:space="preserve">REFERIDA </w:t>
      </w:r>
      <w:r w:rsidR="00AB5CD2" w:rsidRPr="002B012B">
        <w:rPr>
          <w:rFonts w:asciiTheme="majorHAnsi" w:hAnsiTheme="majorHAnsi" w:cstheme="majorHAnsi"/>
          <w:b/>
          <w:bCs/>
          <w:color w:val="FF0000"/>
          <w:highlight w:val="cyan"/>
          <w:u w:val="single"/>
        </w:rPr>
        <w:t>PLATAFORMA</w:t>
      </w:r>
    </w:p>
    <w:p w14:paraId="23B1FEE1" w14:textId="77777777" w:rsidR="000306C6" w:rsidRPr="002B012B" w:rsidRDefault="000306C6" w:rsidP="000306C6">
      <w:pPr>
        <w:rPr>
          <w:rFonts w:asciiTheme="majorHAnsi" w:hAnsiTheme="majorHAnsi" w:cstheme="majorHAnsi"/>
        </w:rPr>
      </w:pPr>
    </w:p>
    <w:p w14:paraId="608615E2" w14:textId="05471A4C" w:rsidR="00D317E1" w:rsidRPr="002B012B" w:rsidRDefault="00BD521A" w:rsidP="007132AA">
      <w:pPr>
        <w:jc w:val="both"/>
        <w:rPr>
          <w:rFonts w:asciiTheme="majorHAnsi" w:hAnsiTheme="majorHAnsi" w:cstheme="majorHAnsi"/>
        </w:rPr>
      </w:pPr>
      <w:bookmarkStart w:id="2" w:name="_Hlk179835125"/>
      <w:bookmarkEnd w:id="0"/>
      <w:bookmarkEnd w:id="1"/>
      <w:r w:rsidRPr="002B012B">
        <w:rPr>
          <w:rFonts w:asciiTheme="majorHAnsi" w:hAnsiTheme="majorHAnsi" w:cstheme="majorHAnsi"/>
          <w:color w:val="FF0000"/>
        </w:rPr>
        <w:t>[</w:t>
      </w:r>
      <w:r w:rsidR="00D317E1" w:rsidRPr="002B012B">
        <w:rPr>
          <w:rFonts w:asciiTheme="majorHAnsi" w:hAnsiTheme="majorHAnsi" w:cstheme="majorHAnsi"/>
          <w:color w:val="FF0000"/>
        </w:rPr>
        <w:t xml:space="preserve">Ciudad y </w:t>
      </w:r>
      <w:r w:rsidRPr="002B012B">
        <w:rPr>
          <w:rFonts w:asciiTheme="majorHAnsi" w:hAnsiTheme="majorHAnsi" w:cstheme="majorHAnsi"/>
          <w:color w:val="FF0000"/>
        </w:rPr>
        <w:t>fecha]</w:t>
      </w:r>
      <w:r w:rsidRPr="002B012B">
        <w:rPr>
          <w:rFonts w:asciiTheme="majorHAnsi" w:hAnsiTheme="majorHAnsi" w:cstheme="majorHAnsi"/>
        </w:rPr>
        <w:t>.</w:t>
      </w:r>
    </w:p>
    <w:bookmarkEnd w:id="2"/>
    <w:p w14:paraId="207060A8" w14:textId="77777777" w:rsidR="00441CDD" w:rsidRPr="002B012B" w:rsidRDefault="00441CDD" w:rsidP="007132AA">
      <w:pPr>
        <w:jc w:val="both"/>
        <w:rPr>
          <w:rFonts w:asciiTheme="majorHAnsi" w:hAnsiTheme="majorHAnsi" w:cstheme="majorHAnsi"/>
        </w:rPr>
      </w:pPr>
    </w:p>
    <w:p w14:paraId="13025CB1" w14:textId="1238E2E7" w:rsidR="00D317E1" w:rsidRPr="002B012B" w:rsidRDefault="00D317E1" w:rsidP="007132AA">
      <w:pPr>
        <w:jc w:val="both"/>
        <w:rPr>
          <w:rFonts w:asciiTheme="majorHAnsi" w:hAnsiTheme="majorHAnsi" w:cstheme="majorHAnsi"/>
          <w:b/>
          <w:bCs/>
        </w:rPr>
      </w:pPr>
      <w:r w:rsidRPr="002B012B">
        <w:rPr>
          <w:rFonts w:asciiTheme="majorHAnsi" w:hAnsiTheme="majorHAnsi" w:cstheme="majorHAnsi"/>
          <w:b/>
          <w:bCs/>
        </w:rPr>
        <w:t>Señores</w:t>
      </w:r>
    </w:p>
    <w:p w14:paraId="5CAAA0C1" w14:textId="69E39FAE" w:rsidR="00D317E1" w:rsidRPr="002B012B" w:rsidRDefault="00441CDD" w:rsidP="007132AA">
      <w:pPr>
        <w:jc w:val="both"/>
        <w:rPr>
          <w:rFonts w:asciiTheme="majorHAnsi" w:hAnsiTheme="majorHAnsi" w:cstheme="majorHAnsi"/>
        </w:rPr>
      </w:pPr>
      <w:r w:rsidRPr="002B012B">
        <w:rPr>
          <w:rFonts w:asciiTheme="majorHAnsi" w:hAnsiTheme="majorHAnsi" w:cstheme="majorHAnsi"/>
        </w:rPr>
        <w:t xml:space="preserve">Servicio Nacional de Aprendizaje – </w:t>
      </w:r>
      <w:r w:rsidR="00D317E1" w:rsidRPr="002B012B">
        <w:rPr>
          <w:rFonts w:asciiTheme="majorHAnsi" w:hAnsiTheme="majorHAnsi" w:cstheme="majorHAnsi"/>
        </w:rPr>
        <w:t>SENA</w:t>
      </w:r>
    </w:p>
    <w:p w14:paraId="18E5FDA2" w14:textId="708F8AE6" w:rsidR="00D317E1" w:rsidRPr="002B012B" w:rsidRDefault="00D317E1" w:rsidP="007132AA">
      <w:pPr>
        <w:jc w:val="both"/>
        <w:rPr>
          <w:rFonts w:asciiTheme="majorHAnsi" w:hAnsiTheme="majorHAnsi" w:cstheme="majorHAnsi"/>
        </w:rPr>
      </w:pPr>
    </w:p>
    <w:p w14:paraId="56E66F34" w14:textId="77777777" w:rsidR="00B3225F" w:rsidRPr="002B012B" w:rsidRDefault="00B3225F" w:rsidP="007132AA">
      <w:pPr>
        <w:ind w:left="1843" w:hanging="1843"/>
        <w:jc w:val="both"/>
        <w:rPr>
          <w:rFonts w:asciiTheme="majorHAnsi" w:hAnsiTheme="majorHAnsi" w:cstheme="majorHAnsi"/>
        </w:rPr>
      </w:pPr>
    </w:p>
    <w:p w14:paraId="4A3FEA72" w14:textId="1F76DABD" w:rsidR="00D317E1" w:rsidRPr="002B012B" w:rsidRDefault="00D317E1" w:rsidP="00441CDD">
      <w:pPr>
        <w:ind w:left="1418" w:hanging="1418"/>
        <w:jc w:val="both"/>
        <w:rPr>
          <w:rFonts w:asciiTheme="majorHAnsi" w:hAnsiTheme="majorHAnsi" w:cstheme="majorHAnsi"/>
          <w:bCs/>
        </w:rPr>
      </w:pPr>
      <w:bookmarkStart w:id="3" w:name="_Hlk182023216"/>
      <w:r w:rsidRPr="002B012B">
        <w:rPr>
          <w:rFonts w:asciiTheme="majorHAnsi" w:hAnsiTheme="majorHAnsi" w:cstheme="majorHAnsi"/>
          <w:b/>
          <w:bCs/>
        </w:rPr>
        <w:t>REFERENCIA:</w:t>
      </w:r>
      <w:r w:rsidR="00441CDD" w:rsidRPr="002B012B">
        <w:rPr>
          <w:rFonts w:asciiTheme="majorHAnsi" w:hAnsiTheme="majorHAnsi" w:cstheme="majorHAnsi"/>
          <w:b/>
          <w:bCs/>
        </w:rPr>
        <w:tab/>
      </w:r>
      <w:r w:rsidR="00D25A12" w:rsidRPr="002B012B">
        <w:rPr>
          <w:rFonts w:asciiTheme="majorHAnsi" w:hAnsiTheme="majorHAnsi" w:cstheme="majorHAnsi"/>
        </w:rPr>
        <w:t>Proceso nro.</w:t>
      </w:r>
      <w:r w:rsidR="00D25A12" w:rsidRPr="002B012B">
        <w:rPr>
          <w:rFonts w:asciiTheme="majorHAnsi" w:hAnsiTheme="majorHAnsi" w:cstheme="majorHAnsi"/>
          <w:b/>
          <w:bCs/>
        </w:rPr>
        <w:t xml:space="preserve"> </w:t>
      </w:r>
      <w:r w:rsidR="00441CDD" w:rsidRPr="002B012B">
        <w:rPr>
          <w:rFonts w:asciiTheme="majorHAnsi" w:hAnsiTheme="majorHAnsi" w:cstheme="majorHAnsi"/>
          <w:bCs/>
          <w:color w:val="FF0000"/>
          <w:lang w:val="es-ES"/>
        </w:rPr>
        <w:t>[Transcriba el número como se encuentra en la plataforma SECOP]</w:t>
      </w:r>
    </w:p>
    <w:p w14:paraId="4F041C2E" w14:textId="77777777" w:rsidR="00B3225F" w:rsidRPr="002B012B" w:rsidRDefault="00B3225F" w:rsidP="007132AA">
      <w:pPr>
        <w:jc w:val="both"/>
        <w:rPr>
          <w:rFonts w:asciiTheme="majorHAnsi" w:hAnsiTheme="majorHAnsi" w:cstheme="majorHAnsi"/>
        </w:rPr>
      </w:pPr>
    </w:p>
    <w:p w14:paraId="1111F2E8" w14:textId="5C71B764" w:rsidR="00D317E1" w:rsidRPr="002B012B" w:rsidRDefault="00441CDD" w:rsidP="007132AA">
      <w:pPr>
        <w:jc w:val="both"/>
        <w:rPr>
          <w:rFonts w:asciiTheme="majorHAnsi" w:hAnsiTheme="majorHAnsi" w:cstheme="majorHAnsi"/>
          <w:bCs/>
          <w:lang w:val="es-ES"/>
        </w:rPr>
      </w:pPr>
      <w:r w:rsidRPr="002B012B">
        <w:rPr>
          <w:rFonts w:asciiTheme="majorHAnsi" w:hAnsiTheme="majorHAnsi" w:cstheme="majorHAnsi"/>
          <w:b/>
          <w:bCs/>
        </w:rPr>
        <w:t>OBJETO</w:t>
      </w:r>
      <w:r w:rsidR="00D317E1" w:rsidRPr="002B012B">
        <w:rPr>
          <w:rFonts w:asciiTheme="majorHAnsi" w:hAnsiTheme="majorHAnsi" w:cstheme="majorHAnsi"/>
          <w:b/>
          <w:bCs/>
        </w:rPr>
        <w:t xml:space="preserve">: </w:t>
      </w:r>
      <w:r w:rsidRPr="002B012B">
        <w:rPr>
          <w:rFonts w:asciiTheme="majorHAnsi" w:hAnsiTheme="majorHAnsi" w:cstheme="majorHAnsi"/>
          <w:b/>
          <w:bCs/>
        </w:rPr>
        <w:tab/>
      </w:r>
      <w:r w:rsidRPr="002B012B">
        <w:rPr>
          <w:rFonts w:asciiTheme="majorHAnsi" w:hAnsiTheme="majorHAnsi" w:cstheme="majorHAnsi"/>
          <w:bCs/>
          <w:color w:val="FF0000"/>
          <w:lang w:val="es-ES"/>
        </w:rPr>
        <w:t>[Transcriba el objeto del proceso]</w:t>
      </w:r>
    </w:p>
    <w:bookmarkEnd w:id="3"/>
    <w:p w14:paraId="78A05970" w14:textId="52072E81" w:rsidR="00D317E1" w:rsidRPr="002B012B" w:rsidRDefault="00D317E1" w:rsidP="007132AA">
      <w:pPr>
        <w:pStyle w:val="Prrafodelista"/>
        <w:ind w:left="0"/>
        <w:jc w:val="both"/>
        <w:rPr>
          <w:rFonts w:asciiTheme="majorHAnsi" w:hAnsiTheme="majorHAnsi" w:cstheme="majorHAnsi"/>
          <w:bCs/>
          <w:lang w:val="es-ES"/>
        </w:rPr>
      </w:pPr>
    </w:p>
    <w:p w14:paraId="788FF51C" w14:textId="77777777" w:rsidR="00D317E1" w:rsidRPr="002B012B" w:rsidRDefault="00D317E1" w:rsidP="007132AA">
      <w:pPr>
        <w:pStyle w:val="Prrafodelista"/>
        <w:ind w:left="0"/>
        <w:jc w:val="both"/>
        <w:rPr>
          <w:rFonts w:asciiTheme="majorHAnsi" w:hAnsiTheme="majorHAnsi" w:cstheme="majorHAnsi"/>
          <w:bCs/>
          <w:lang w:val="es-ES"/>
        </w:rPr>
      </w:pPr>
    </w:p>
    <w:p w14:paraId="3A940F81" w14:textId="0604C129" w:rsidR="00D317E1" w:rsidRPr="002B012B" w:rsidRDefault="00D317E1" w:rsidP="007132AA">
      <w:pPr>
        <w:pStyle w:val="Prrafodelista"/>
        <w:ind w:left="0"/>
        <w:jc w:val="both"/>
        <w:rPr>
          <w:rFonts w:asciiTheme="majorHAnsi" w:hAnsiTheme="majorHAnsi" w:cstheme="majorHAnsi"/>
          <w:lang w:val="es-ES"/>
        </w:rPr>
      </w:pPr>
      <w:r w:rsidRPr="002B012B">
        <w:rPr>
          <w:rFonts w:asciiTheme="majorHAnsi" w:hAnsiTheme="majorHAnsi" w:cstheme="majorHAnsi"/>
          <w:lang w:val="es-ES"/>
        </w:rPr>
        <w:t>Estimados señores:</w:t>
      </w:r>
    </w:p>
    <w:p w14:paraId="3A80CDC1" w14:textId="75A9174A" w:rsidR="00D317E1" w:rsidRPr="002B012B" w:rsidRDefault="00D317E1" w:rsidP="007132AA">
      <w:pPr>
        <w:pStyle w:val="Prrafodelista"/>
        <w:ind w:left="0"/>
        <w:jc w:val="both"/>
        <w:rPr>
          <w:rFonts w:asciiTheme="majorHAnsi" w:hAnsiTheme="majorHAnsi" w:cstheme="majorHAnsi"/>
          <w:lang w:val="es-ES"/>
        </w:rPr>
      </w:pPr>
    </w:p>
    <w:p w14:paraId="14FDF977" w14:textId="537DE3DC" w:rsidR="0021571A" w:rsidRPr="002B012B" w:rsidRDefault="00E376BD" w:rsidP="00075345">
      <w:pPr>
        <w:tabs>
          <w:tab w:val="left" w:pos="284"/>
        </w:tabs>
        <w:jc w:val="both"/>
        <w:rPr>
          <w:rFonts w:asciiTheme="majorHAnsi" w:hAnsiTheme="majorHAnsi" w:cstheme="majorHAnsi"/>
        </w:rPr>
      </w:pPr>
      <w:bookmarkStart w:id="4" w:name="_Hlk182023295"/>
      <w:r w:rsidRPr="002B012B">
        <w:rPr>
          <w:rFonts w:asciiTheme="majorHAnsi" w:hAnsiTheme="majorHAnsi" w:cstheme="majorHAnsi"/>
        </w:rPr>
        <w:t>Por medio de la presente, y d</w:t>
      </w:r>
      <w:r w:rsidR="00075345" w:rsidRPr="002B012B">
        <w:rPr>
          <w:rFonts w:asciiTheme="majorHAnsi" w:hAnsiTheme="majorHAnsi" w:cstheme="majorHAnsi"/>
        </w:rPr>
        <w:t xml:space="preserve">e conformidad con lo establecido en </w:t>
      </w:r>
      <w:r w:rsidR="00075345" w:rsidRPr="002B012B">
        <w:rPr>
          <w:rFonts w:asciiTheme="majorHAnsi" w:hAnsiTheme="majorHAnsi" w:cstheme="majorHAnsi"/>
          <w:color w:val="FF0000"/>
        </w:rPr>
        <w:t>[la invitación / el pliego de condiciones]</w:t>
      </w:r>
      <w:r w:rsidR="00075345" w:rsidRPr="002B012B">
        <w:rPr>
          <w:rFonts w:asciiTheme="majorHAnsi" w:hAnsiTheme="majorHAnsi" w:cstheme="majorHAnsi"/>
        </w:rPr>
        <w:t xml:space="preserve"> del proceso de la referencia, </w:t>
      </w:r>
      <w:r w:rsidR="0098375C" w:rsidRPr="002B012B">
        <w:rPr>
          <w:rFonts w:asciiTheme="majorHAnsi" w:hAnsiTheme="majorHAnsi" w:cstheme="majorHAnsi"/>
        </w:rPr>
        <w:t xml:space="preserve">me permito </w:t>
      </w:r>
      <w:r w:rsidRPr="002B012B">
        <w:rPr>
          <w:rFonts w:asciiTheme="majorHAnsi" w:hAnsiTheme="majorHAnsi" w:cstheme="majorHAnsi"/>
        </w:rPr>
        <w:t xml:space="preserve">adjuntar la relación </w:t>
      </w:r>
      <w:r w:rsidR="0098375C" w:rsidRPr="002B012B">
        <w:rPr>
          <w:rFonts w:asciiTheme="majorHAnsi" w:hAnsiTheme="majorHAnsi" w:cstheme="majorHAnsi"/>
        </w:rPr>
        <w:t>l</w:t>
      </w:r>
      <w:r w:rsidR="0021571A" w:rsidRPr="002B012B">
        <w:rPr>
          <w:rFonts w:asciiTheme="majorHAnsi" w:hAnsiTheme="majorHAnsi" w:cstheme="majorHAnsi"/>
        </w:rPr>
        <w:t xml:space="preserve">os documentos </w:t>
      </w:r>
      <w:r w:rsidRPr="002B012B">
        <w:rPr>
          <w:rFonts w:asciiTheme="majorHAnsi" w:hAnsiTheme="majorHAnsi" w:cstheme="majorHAnsi"/>
        </w:rPr>
        <w:t>para acreditar las causales de desempate</w:t>
      </w:r>
      <w:r w:rsidR="00A52131" w:rsidRPr="002B012B">
        <w:rPr>
          <w:rFonts w:asciiTheme="majorHAnsi" w:hAnsiTheme="majorHAnsi" w:cstheme="majorHAnsi"/>
        </w:rPr>
        <w:t>, a efectos de dirimir el mismo</w:t>
      </w:r>
      <w:r w:rsidR="00EC3C8F" w:rsidRPr="002B012B">
        <w:rPr>
          <w:rFonts w:asciiTheme="majorHAnsi" w:hAnsiTheme="majorHAnsi" w:cstheme="majorHAnsi"/>
        </w:rPr>
        <w:t>.</w:t>
      </w:r>
    </w:p>
    <w:bookmarkEnd w:id="4"/>
    <w:p w14:paraId="72EF69B1" w14:textId="65B69639" w:rsidR="00A64E09" w:rsidRPr="002B012B" w:rsidRDefault="00A64E09" w:rsidP="007132AA">
      <w:pPr>
        <w:pStyle w:val="Prrafodelista"/>
        <w:ind w:left="0"/>
        <w:jc w:val="both"/>
        <w:rPr>
          <w:rFonts w:asciiTheme="majorHAnsi" w:hAnsiTheme="majorHAnsi" w:cstheme="majorHAnsi"/>
          <w:lang w:val="es-ES"/>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1"/>
        <w:gridCol w:w="1936"/>
        <w:gridCol w:w="5446"/>
        <w:gridCol w:w="1521"/>
      </w:tblGrid>
      <w:tr w:rsidR="00C84C4F" w:rsidRPr="002B012B" w14:paraId="0BD335B8" w14:textId="4DABF052" w:rsidTr="005307B0">
        <w:trPr>
          <w:trHeight w:val="20"/>
          <w:tblHeader/>
        </w:trPr>
        <w:tc>
          <w:tcPr>
            <w:tcW w:w="259" w:type="pct"/>
            <w:shd w:val="clear" w:color="auto" w:fill="F1F1F1"/>
            <w:vAlign w:val="center"/>
          </w:tcPr>
          <w:p w14:paraId="380DC00C" w14:textId="471FDD56" w:rsidR="00C84C4F" w:rsidRPr="002B012B" w:rsidRDefault="00C84C4F" w:rsidP="00E933CF">
            <w:pPr>
              <w:pStyle w:val="TableParagraph"/>
              <w:spacing w:before="1" w:line="223" w:lineRule="exact"/>
              <w:ind w:left="4"/>
              <w:jc w:val="center"/>
              <w:rPr>
                <w:rFonts w:asciiTheme="majorHAnsi" w:hAnsiTheme="majorHAnsi" w:cstheme="majorHAnsi"/>
                <w:b/>
                <w:bCs/>
              </w:rPr>
            </w:pPr>
            <w:r w:rsidRPr="002B012B">
              <w:rPr>
                <w:rFonts w:asciiTheme="majorHAnsi" w:hAnsiTheme="majorHAnsi" w:cstheme="majorHAnsi"/>
                <w:b/>
                <w:bCs/>
              </w:rPr>
              <w:t>NRO.</w:t>
            </w:r>
          </w:p>
        </w:tc>
        <w:tc>
          <w:tcPr>
            <w:tcW w:w="1048" w:type="pct"/>
            <w:shd w:val="clear" w:color="auto" w:fill="F1F1F1"/>
            <w:vAlign w:val="center"/>
          </w:tcPr>
          <w:p w14:paraId="6DAFB0E1" w14:textId="45D92FDB" w:rsidR="00C84C4F" w:rsidRPr="002B012B" w:rsidRDefault="00C84C4F" w:rsidP="00A74BE2">
            <w:pPr>
              <w:pStyle w:val="TableParagraph"/>
              <w:spacing w:before="1" w:line="223" w:lineRule="exact"/>
              <w:ind w:left="7" w:right="92"/>
              <w:jc w:val="center"/>
              <w:rPr>
                <w:rFonts w:asciiTheme="majorHAnsi" w:hAnsiTheme="majorHAnsi" w:cstheme="majorHAnsi"/>
                <w:b/>
                <w:bCs/>
              </w:rPr>
            </w:pPr>
            <w:r w:rsidRPr="002B012B">
              <w:rPr>
                <w:rFonts w:asciiTheme="majorHAnsi" w:hAnsiTheme="majorHAnsi" w:cstheme="majorHAnsi"/>
                <w:b/>
                <w:bCs/>
              </w:rPr>
              <w:t>CRITERIO</w:t>
            </w:r>
          </w:p>
        </w:tc>
        <w:tc>
          <w:tcPr>
            <w:tcW w:w="2916" w:type="pct"/>
            <w:shd w:val="clear" w:color="auto" w:fill="F1F1F1"/>
            <w:vAlign w:val="center"/>
          </w:tcPr>
          <w:p w14:paraId="0821980F" w14:textId="59E3A2B4" w:rsidR="00C84C4F" w:rsidRPr="002B012B" w:rsidRDefault="00C84C4F" w:rsidP="00125103">
            <w:pPr>
              <w:pStyle w:val="TableParagraph"/>
              <w:spacing w:before="1" w:line="223" w:lineRule="exact"/>
              <w:ind w:left="2" w:right="127"/>
              <w:jc w:val="center"/>
              <w:rPr>
                <w:rFonts w:asciiTheme="majorHAnsi" w:hAnsiTheme="majorHAnsi" w:cstheme="majorHAnsi"/>
                <w:b/>
                <w:bCs/>
              </w:rPr>
            </w:pPr>
            <w:r w:rsidRPr="002B012B">
              <w:rPr>
                <w:rFonts w:asciiTheme="majorHAnsi" w:hAnsiTheme="majorHAnsi" w:cstheme="majorHAnsi"/>
                <w:b/>
                <w:bCs/>
                <w:spacing w:val="-2"/>
              </w:rPr>
              <w:t>FORMA DE ACREDITACIÓN</w:t>
            </w:r>
          </w:p>
        </w:tc>
        <w:tc>
          <w:tcPr>
            <w:tcW w:w="778" w:type="pct"/>
            <w:shd w:val="clear" w:color="auto" w:fill="F1F1F1"/>
            <w:vAlign w:val="center"/>
          </w:tcPr>
          <w:p w14:paraId="582F6097" w14:textId="1C6B4429" w:rsidR="00C84C4F" w:rsidRPr="002B012B" w:rsidRDefault="00C84C4F" w:rsidP="00A649FF">
            <w:pPr>
              <w:pStyle w:val="TableParagraph"/>
              <w:spacing w:before="1" w:line="223" w:lineRule="exact"/>
              <w:ind w:left="160" w:right="119"/>
              <w:jc w:val="center"/>
              <w:rPr>
                <w:rFonts w:asciiTheme="majorHAnsi" w:hAnsiTheme="majorHAnsi" w:cstheme="majorHAnsi"/>
                <w:b/>
                <w:bCs/>
                <w:spacing w:val="-2"/>
              </w:rPr>
            </w:pPr>
            <w:r w:rsidRPr="002B012B">
              <w:rPr>
                <w:rFonts w:asciiTheme="majorHAnsi" w:hAnsiTheme="majorHAnsi" w:cstheme="majorHAnsi"/>
                <w:b/>
                <w:bCs/>
                <w:spacing w:val="-2"/>
              </w:rPr>
              <w:t>DOCUMENTO APORTADO</w:t>
            </w:r>
          </w:p>
        </w:tc>
      </w:tr>
      <w:tr w:rsidR="00C84C4F" w:rsidRPr="002B012B" w14:paraId="55A8A299" w14:textId="2C9962CA" w:rsidTr="005307B0">
        <w:trPr>
          <w:trHeight w:val="20"/>
        </w:trPr>
        <w:tc>
          <w:tcPr>
            <w:tcW w:w="259" w:type="pct"/>
            <w:vAlign w:val="center"/>
          </w:tcPr>
          <w:p w14:paraId="0457728F" w14:textId="2C7B0688" w:rsidR="00C84C4F" w:rsidRPr="002B012B" w:rsidRDefault="00C84C4F" w:rsidP="00E933CF">
            <w:pPr>
              <w:pStyle w:val="TableParagraph"/>
              <w:ind w:right="102"/>
              <w:jc w:val="center"/>
              <w:rPr>
                <w:rFonts w:asciiTheme="majorHAnsi" w:hAnsiTheme="majorHAnsi" w:cstheme="majorHAnsi"/>
              </w:rPr>
            </w:pPr>
            <w:r w:rsidRPr="002B012B">
              <w:rPr>
                <w:rFonts w:asciiTheme="majorHAnsi" w:hAnsiTheme="majorHAnsi" w:cstheme="majorHAnsi"/>
              </w:rPr>
              <w:t>1</w:t>
            </w:r>
          </w:p>
        </w:tc>
        <w:tc>
          <w:tcPr>
            <w:tcW w:w="1048" w:type="pct"/>
            <w:vAlign w:val="center"/>
          </w:tcPr>
          <w:p w14:paraId="1FE53E22" w14:textId="028D5DE3" w:rsidR="00C84C4F" w:rsidRPr="002B012B" w:rsidRDefault="00C84C4F" w:rsidP="00A74BE2">
            <w:pPr>
              <w:pStyle w:val="TableParagraph"/>
              <w:ind w:left="145" w:right="92"/>
              <w:jc w:val="center"/>
              <w:rPr>
                <w:rFonts w:asciiTheme="majorHAnsi" w:hAnsiTheme="majorHAnsi" w:cstheme="majorHAnsi"/>
              </w:rPr>
            </w:pPr>
            <w:r w:rsidRPr="002B012B">
              <w:rPr>
                <w:rFonts w:asciiTheme="majorHAnsi" w:hAnsiTheme="majorHAnsi" w:cstheme="majorHAnsi"/>
              </w:rPr>
              <w:t>Preferir la oferta de bienes o servicios</w:t>
            </w:r>
            <w:r w:rsidRPr="002B012B">
              <w:rPr>
                <w:rFonts w:asciiTheme="majorHAnsi" w:hAnsiTheme="majorHAnsi" w:cstheme="majorHAnsi"/>
                <w:spacing w:val="40"/>
              </w:rPr>
              <w:t xml:space="preserve"> </w:t>
            </w:r>
            <w:r w:rsidRPr="002B012B">
              <w:rPr>
                <w:rFonts w:asciiTheme="majorHAnsi" w:hAnsiTheme="majorHAnsi" w:cstheme="majorHAnsi"/>
              </w:rPr>
              <w:t>nacionales frente a la oferta de bienes o servicios extranjeros.</w:t>
            </w:r>
          </w:p>
        </w:tc>
        <w:tc>
          <w:tcPr>
            <w:tcW w:w="2916" w:type="pct"/>
            <w:vAlign w:val="center"/>
          </w:tcPr>
          <w:p w14:paraId="388D63A9" w14:textId="77777777" w:rsidR="00C84C4F" w:rsidRPr="002B012B" w:rsidRDefault="00C84C4F" w:rsidP="00125103">
            <w:pPr>
              <w:pStyle w:val="TableParagraph"/>
              <w:spacing w:before="1"/>
              <w:ind w:left="144" w:right="127"/>
              <w:jc w:val="both"/>
              <w:rPr>
                <w:rFonts w:asciiTheme="majorHAnsi" w:hAnsiTheme="majorHAnsi" w:cstheme="majorHAnsi"/>
              </w:rPr>
            </w:pPr>
            <w:r w:rsidRPr="002B012B">
              <w:rPr>
                <w:rFonts w:asciiTheme="majorHAnsi" w:hAnsiTheme="majorHAnsi" w:cstheme="majorHAnsi"/>
              </w:rPr>
              <w:t>Para acreditar este factor de desempate se tendrán</w:t>
            </w:r>
            <w:r w:rsidRPr="002B012B">
              <w:rPr>
                <w:rFonts w:asciiTheme="majorHAnsi" w:hAnsiTheme="majorHAnsi" w:cstheme="majorHAnsi"/>
                <w:spacing w:val="-12"/>
              </w:rPr>
              <w:t xml:space="preserve"> </w:t>
            </w:r>
            <w:r w:rsidRPr="002B012B">
              <w:rPr>
                <w:rFonts w:asciiTheme="majorHAnsi" w:hAnsiTheme="majorHAnsi" w:cstheme="majorHAnsi"/>
              </w:rPr>
              <w:t>en</w:t>
            </w:r>
            <w:r w:rsidRPr="002B012B">
              <w:rPr>
                <w:rFonts w:asciiTheme="majorHAnsi" w:hAnsiTheme="majorHAnsi" w:cstheme="majorHAnsi"/>
                <w:spacing w:val="-11"/>
              </w:rPr>
              <w:t xml:space="preserve"> </w:t>
            </w:r>
            <w:r w:rsidRPr="002B012B">
              <w:rPr>
                <w:rFonts w:asciiTheme="majorHAnsi" w:hAnsiTheme="majorHAnsi" w:cstheme="majorHAnsi"/>
              </w:rPr>
              <w:t>cuenta</w:t>
            </w:r>
            <w:r w:rsidRPr="002B012B">
              <w:rPr>
                <w:rFonts w:asciiTheme="majorHAnsi" w:hAnsiTheme="majorHAnsi" w:cstheme="majorHAnsi"/>
                <w:spacing w:val="-11"/>
              </w:rPr>
              <w:t xml:space="preserve"> </w:t>
            </w:r>
            <w:r w:rsidRPr="002B012B">
              <w:rPr>
                <w:rFonts w:asciiTheme="majorHAnsi" w:hAnsiTheme="majorHAnsi" w:cstheme="majorHAnsi"/>
              </w:rPr>
              <w:t>las</w:t>
            </w:r>
            <w:r w:rsidRPr="002B012B">
              <w:rPr>
                <w:rFonts w:asciiTheme="majorHAnsi" w:hAnsiTheme="majorHAnsi" w:cstheme="majorHAnsi"/>
                <w:spacing w:val="-12"/>
              </w:rPr>
              <w:t xml:space="preserve"> </w:t>
            </w:r>
            <w:r w:rsidRPr="002B012B">
              <w:rPr>
                <w:rFonts w:asciiTheme="majorHAnsi" w:hAnsiTheme="majorHAnsi" w:cstheme="majorHAnsi"/>
              </w:rPr>
              <w:t>definiciones</w:t>
            </w:r>
            <w:r w:rsidRPr="002B012B">
              <w:rPr>
                <w:rFonts w:asciiTheme="majorHAnsi" w:hAnsiTheme="majorHAnsi" w:cstheme="majorHAnsi"/>
                <w:spacing w:val="-11"/>
              </w:rPr>
              <w:t xml:space="preserve"> </w:t>
            </w:r>
            <w:r w:rsidRPr="002B012B">
              <w:rPr>
                <w:rFonts w:asciiTheme="majorHAnsi" w:hAnsiTheme="majorHAnsi" w:cstheme="majorHAnsi"/>
              </w:rPr>
              <w:t>de</w:t>
            </w:r>
            <w:r w:rsidRPr="002B012B">
              <w:rPr>
                <w:rFonts w:asciiTheme="majorHAnsi" w:hAnsiTheme="majorHAnsi" w:cstheme="majorHAnsi"/>
                <w:spacing w:val="-10"/>
              </w:rPr>
              <w:t xml:space="preserve"> </w:t>
            </w:r>
            <w:r w:rsidRPr="002B012B">
              <w:rPr>
                <w:rFonts w:asciiTheme="majorHAnsi" w:hAnsiTheme="majorHAnsi" w:cstheme="majorHAnsi"/>
              </w:rPr>
              <w:t>que</w:t>
            </w:r>
            <w:r w:rsidRPr="002B012B">
              <w:rPr>
                <w:rFonts w:asciiTheme="majorHAnsi" w:hAnsiTheme="majorHAnsi" w:cstheme="majorHAnsi"/>
                <w:spacing w:val="-12"/>
              </w:rPr>
              <w:t xml:space="preserve"> </w:t>
            </w:r>
            <w:r w:rsidRPr="002B012B">
              <w:rPr>
                <w:rFonts w:asciiTheme="majorHAnsi" w:hAnsiTheme="majorHAnsi" w:cstheme="majorHAnsi"/>
              </w:rPr>
              <w:t>trata</w:t>
            </w:r>
            <w:r w:rsidRPr="002B012B">
              <w:rPr>
                <w:rFonts w:asciiTheme="majorHAnsi" w:hAnsiTheme="majorHAnsi" w:cstheme="majorHAnsi"/>
                <w:spacing w:val="-11"/>
              </w:rPr>
              <w:t xml:space="preserve"> </w:t>
            </w:r>
            <w:r w:rsidRPr="002B012B">
              <w:rPr>
                <w:rFonts w:asciiTheme="majorHAnsi" w:hAnsiTheme="majorHAnsi" w:cstheme="majorHAnsi"/>
              </w:rPr>
              <w:t>el artículo 2.2.1.1.1.3.1., en concordancia con el artículo 2.2.1.2.4.2.9.</w:t>
            </w:r>
            <w:r w:rsidRPr="002B012B">
              <w:rPr>
                <w:rFonts w:asciiTheme="majorHAnsi" w:hAnsiTheme="majorHAnsi" w:cstheme="majorHAnsi"/>
                <w:spacing w:val="-1"/>
              </w:rPr>
              <w:t xml:space="preserve"> </w:t>
            </w:r>
            <w:r w:rsidRPr="002B012B">
              <w:rPr>
                <w:rFonts w:asciiTheme="majorHAnsi" w:hAnsiTheme="majorHAnsi" w:cstheme="majorHAnsi"/>
              </w:rPr>
              <w:t>del Decreto</w:t>
            </w:r>
            <w:r w:rsidRPr="002B012B">
              <w:rPr>
                <w:rFonts w:asciiTheme="majorHAnsi" w:hAnsiTheme="majorHAnsi" w:cstheme="majorHAnsi"/>
                <w:spacing w:val="-1"/>
              </w:rPr>
              <w:t xml:space="preserve"> </w:t>
            </w:r>
            <w:r w:rsidRPr="002B012B">
              <w:rPr>
                <w:rFonts w:asciiTheme="majorHAnsi" w:hAnsiTheme="majorHAnsi" w:cstheme="majorHAnsi"/>
              </w:rPr>
              <w:t>1082 de 2015, Único Reglamentario del Sector Administrativo de Planeación Nacional, que trata del puntaje para</w:t>
            </w:r>
            <w:r w:rsidRPr="002B012B">
              <w:rPr>
                <w:rFonts w:asciiTheme="majorHAnsi" w:hAnsiTheme="majorHAnsi" w:cstheme="majorHAnsi"/>
                <w:spacing w:val="-2"/>
              </w:rPr>
              <w:t xml:space="preserve"> </w:t>
            </w:r>
            <w:r w:rsidRPr="002B012B">
              <w:rPr>
                <w:rFonts w:asciiTheme="majorHAnsi" w:hAnsiTheme="majorHAnsi" w:cstheme="majorHAnsi"/>
              </w:rPr>
              <w:t>la promoción de la industria</w:t>
            </w:r>
            <w:r w:rsidRPr="002B012B">
              <w:rPr>
                <w:rFonts w:asciiTheme="majorHAnsi" w:hAnsiTheme="majorHAnsi" w:cstheme="majorHAnsi"/>
                <w:spacing w:val="-2"/>
              </w:rPr>
              <w:t xml:space="preserve"> </w:t>
            </w:r>
            <w:r w:rsidRPr="002B012B">
              <w:rPr>
                <w:rFonts w:asciiTheme="majorHAnsi" w:hAnsiTheme="majorHAnsi" w:cstheme="majorHAnsi"/>
              </w:rPr>
              <w:t>nacional</w:t>
            </w:r>
            <w:r w:rsidRPr="002B012B">
              <w:rPr>
                <w:rFonts w:asciiTheme="majorHAnsi" w:hAnsiTheme="majorHAnsi" w:cstheme="majorHAnsi"/>
                <w:spacing w:val="-2"/>
              </w:rPr>
              <w:t xml:space="preserve"> </w:t>
            </w:r>
            <w:r w:rsidRPr="002B012B">
              <w:rPr>
                <w:rFonts w:asciiTheme="majorHAnsi" w:hAnsiTheme="majorHAnsi" w:cstheme="majorHAnsi"/>
              </w:rPr>
              <w:t>en los Procesos</w:t>
            </w:r>
            <w:r w:rsidRPr="002B012B">
              <w:rPr>
                <w:rFonts w:asciiTheme="majorHAnsi" w:hAnsiTheme="majorHAnsi" w:cstheme="majorHAnsi"/>
                <w:spacing w:val="-11"/>
              </w:rPr>
              <w:t xml:space="preserve"> </w:t>
            </w:r>
            <w:r w:rsidRPr="002B012B">
              <w:rPr>
                <w:rFonts w:asciiTheme="majorHAnsi" w:hAnsiTheme="majorHAnsi" w:cstheme="majorHAnsi"/>
              </w:rPr>
              <w:t>de</w:t>
            </w:r>
            <w:r w:rsidRPr="002B012B">
              <w:rPr>
                <w:rFonts w:asciiTheme="majorHAnsi" w:hAnsiTheme="majorHAnsi" w:cstheme="majorHAnsi"/>
                <w:spacing w:val="-11"/>
              </w:rPr>
              <w:t xml:space="preserve"> </w:t>
            </w:r>
            <w:r w:rsidRPr="002B012B">
              <w:rPr>
                <w:rFonts w:asciiTheme="majorHAnsi" w:hAnsiTheme="majorHAnsi" w:cstheme="majorHAnsi"/>
              </w:rPr>
              <w:t>Contratación</w:t>
            </w:r>
            <w:r w:rsidRPr="002B012B">
              <w:rPr>
                <w:rFonts w:asciiTheme="majorHAnsi" w:hAnsiTheme="majorHAnsi" w:cstheme="majorHAnsi"/>
                <w:spacing w:val="-11"/>
              </w:rPr>
              <w:t xml:space="preserve"> </w:t>
            </w:r>
            <w:r w:rsidRPr="002B012B">
              <w:rPr>
                <w:rFonts w:asciiTheme="majorHAnsi" w:hAnsiTheme="majorHAnsi" w:cstheme="majorHAnsi"/>
              </w:rPr>
              <w:t>de</w:t>
            </w:r>
            <w:r w:rsidRPr="002B012B">
              <w:rPr>
                <w:rFonts w:asciiTheme="majorHAnsi" w:hAnsiTheme="majorHAnsi" w:cstheme="majorHAnsi"/>
                <w:spacing w:val="-10"/>
              </w:rPr>
              <w:t xml:space="preserve"> </w:t>
            </w:r>
            <w:r w:rsidRPr="002B012B">
              <w:rPr>
                <w:rFonts w:asciiTheme="majorHAnsi" w:hAnsiTheme="majorHAnsi" w:cstheme="majorHAnsi"/>
              </w:rPr>
              <w:t>servicios.</w:t>
            </w:r>
            <w:r w:rsidRPr="002B012B">
              <w:rPr>
                <w:rFonts w:asciiTheme="majorHAnsi" w:hAnsiTheme="majorHAnsi" w:cstheme="majorHAnsi"/>
                <w:spacing w:val="-12"/>
              </w:rPr>
              <w:t xml:space="preserve"> </w:t>
            </w:r>
            <w:r w:rsidRPr="002B012B">
              <w:rPr>
                <w:rFonts w:asciiTheme="majorHAnsi" w:hAnsiTheme="majorHAnsi" w:cstheme="majorHAnsi"/>
              </w:rPr>
              <w:t>Para</w:t>
            </w:r>
            <w:r w:rsidRPr="002B012B">
              <w:rPr>
                <w:rFonts w:asciiTheme="majorHAnsi" w:hAnsiTheme="majorHAnsi" w:cstheme="majorHAnsi"/>
                <w:spacing w:val="-11"/>
              </w:rPr>
              <w:t xml:space="preserve"> </w:t>
            </w:r>
            <w:r w:rsidRPr="002B012B">
              <w:rPr>
                <w:rFonts w:asciiTheme="majorHAnsi" w:hAnsiTheme="majorHAnsi" w:cstheme="majorHAnsi"/>
              </w:rPr>
              <w:t>estos efectos,</w:t>
            </w:r>
            <w:r w:rsidRPr="002B012B">
              <w:rPr>
                <w:rFonts w:asciiTheme="majorHAnsi" w:hAnsiTheme="majorHAnsi" w:cstheme="majorHAnsi"/>
                <w:spacing w:val="-2"/>
              </w:rPr>
              <w:t xml:space="preserve"> </w:t>
            </w:r>
            <w:r w:rsidRPr="002B012B">
              <w:rPr>
                <w:rFonts w:asciiTheme="majorHAnsi" w:hAnsiTheme="majorHAnsi" w:cstheme="majorHAnsi"/>
              </w:rPr>
              <w:t>incluso</w:t>
            </w:r>
            <w:r w:rsidRPr="002B012B">
              <w:rPr>
                <w:rFonts w:asciiTheme="majorHAnsi" w:hAnsiTheme="majorHAnsi" w:cstheme="majorHAnsi"/>
                <w:spacing w:val="-2"/>
              </w:rPr>
              <w:t xml:space="preserve"> </w:t>
            </w:r>
            <w:r w:rsidRPr="002B012B">
              <w:rPr>
                <w:rFonts w:asciiTheme="majorHAnsi" w:hAnsiTheme="majorHAnsi" w:cstheme="majorHAnsi"/>
              </w:rPr>
              <w:t>se</w:t>
            </w:r>
            <w:r w:rsidRPr="002B012B">
              <w:rPr>
                <w:rFonts w:asciiTheme="majorHAnsi" w:hAnsiTheme="majorHAnsi" w:cstheme="majorHAnsi"/>
                <w:spacing w:val="-2"/>
              </w:rPr>
              <w:t xml:space="preserve"> </w:t>
            </w:r>
            <w:r w:rsidRPr="002B012B">
              <w:rPr>
                <w:rFonts w:asciiTheme="majorHAnsi" w:hAnsiTheme="majorHAnsi" w:cstheme="majorHAnsi"/>
              </w:rPr>
              <w:t>aplicará</w:t>
            </w:r>
            <w:r w:rsidRPr="002B012B">
              <w:rPr>
                <w:rFonts w:asciiTheme="majorHAnsi" w:hAnsiTheme="majorHAnsi" w:cstheme="majorHAnsi"/>
                <w:spacing w:val="-2"/>
              </w:rPr>
              <w:t xml:space="preserve"> </w:t>
            </w:r>
            <w:r w:rsidRPr="002B012B">
              <w:rPr>
                <w:rFonts w:asciiTheme="majorHAnsi" w:hAnsiTheme="majorHAnsi" w:cstheme="majorHAnsi"/>
              </w:rPr>
              <w:t>el</w:t>
            </w:r>
            <w:r w:rsidRPr="002B012B">
              <w:rPr>
                <w:rFonts w:asciiTheme="majorHAnsi" w:hAnsiTheme="majorHAnsi" w:cstheme="majorHAnsi"/>
                <w:spacing w:val="-2"/>
              </w:rPr>
              <w:t xml:space="preserve"> </w:t>
            </w:r>
            <w:r w:rsidRPr="002B012B">
              <w:rPr>
                <w:rFonts w:asciiTheme="majorHAnsi" w:hAnsiTheme="majorHAnsi" w:cstheme="majorHAnsi"/>
              </w:rPr>
              <w:t>inciso</w:t>
            </w:r>
            <w:r w:rsidRPr="002B012B">
              <w:rPr>
                <w:rFonts w:asciiTheme="majorHAnsi" w:hAnsiTheme="majorHAnsi" w:cstheme="majorHAnsi"/>
                <w:spacing w:val="-2"/>
              </w:rPr>
              <w:t xml:space="preserve"> </w:t>
            </w:r>
            <w:r w:rsidRPr="002B012B">
              <w:rPr>
                <w:rFonts w:asciiTheme="majorHAnsi" w:hAnsiTheme="majorHAnsi" w:cstheme="majorHAnsi"/>
              </w:rPr>
              <w:t>tercero</w:t>
            </w:r>
            <w:r w:rsidRPr="002B012B">
              <w:rPr>
                <w:rFonts w:asciiTheme="majorHAnsi" w:hAnsiTheme="majorHAnsi" w:cstheme="majorHAnsi"/>
                <w:spacing w:val="-2"/>
              </w:rPr>
              <w:t xml:space="preserve"> </w:t>
            </w:r>
            <w:r w:rsidRPr="002B012B">
              <w:rPr>
                <w:rFonts w:asciiTheme="majorHAnsi" w:hAnsiTheme="majorHAnsi" w:cstheme="majorHAnsi"/>
              </w:rPr>
              <w:t>de</w:t>
            </w:r>
            <w:r w:rsidRPr="002B012B">
              <w:rPr>
                <w:rFonts w:asciiTheme="majorHAnsi" w:hAnsiTheme="majorHAnsi" w:cstheme="majorHAnsi"/>
                <w:spacing w:val="-2"/>
              </w:rPr>
              <w:t xml:space="preserve"> </w:t>
            </w:r>
            <w:r w:rsidRPr="002B012B">
              <w:rPr>
                <w:rFonts w:asciiTheme="majorHAnsi" w:hAnsiTheme="majorHAnsi" w:cstheme="majorHAnsi"/>
              </w:rPr>
              <w:t>la definición</w:t>
            </w:r>
            <w:r w:rsidRPr="002B012B">
              <w:rPr>
                <w:rFonts w:asciiTheme="majorHAnsi" w:hAnsiTheme="majorHAnsi" w:cstheme="majorHAnsi"/>
                <w:spacing w:val="-4"/>
              </w:rPr>
              <w:t xml:space="preserve"> </w:t>
            </w:r>
            <w:r w:rsidRPr="002B012B">
              <w:rPr>
                <w:rFonts w:asciiTheme="majorHAnsi" w:hAnsiTheme="majorHAnsi" w:cstheme="majorHAnsi"/>
              </w:rPr>
              <w:t>de</w:t>
            </w:r>
            <w:r w:rsidRPr="002B012B">
              <w:rPr>
                <w:rFonts w:asciiTheme="majorHAnsi" w:hAnsiTheme="majorHAnsi" w:cstheme="majorHAnsi"/>
                <w:spacing w:val="-4"/>
              </w:rPr>
              <w:t xml:space="preserve"> </w:t>
            </w:r>
            <w:r w:rsidRPr="002B012B">
              <w:rPr>
                <w:rFonts w:asciiTheme="majorHAnsi" w:hAnsiTheme="majorHAnsi" w:cstheme="majorHAnsi"/>
              </w:rPr>
              <w:t>Servicios</w:t>
            </w:r>
            <w:r w:rsidRPr="002B012B">
              <w:rPr>
                <w:rFonts w:asciiTheme="majorHAnsi" w:hAnsiTheme="majorHAnsi" w:cstheme="majorHAnsi"/>
                <w:spacing w:val="-4"/>
              </w:rPr>
              <w:t xml:space="preserve"> </w:t>
            </w:r>
            <w:r w:rsidRPr="002B012B">
              <w:rPr>
                <w:rFonts w:asciiTheme="majorHAnsi" w:hAnsiTheme="majorHAnsi" w:cstheme="majorHAnsi"/>
              </w:rPr>
              <w:t>Nacionales</w:t>
            </w:r>
            <w:r w:rsidRPr="002B012B">
              <w:rPr>
                <w:rFonts w:asciiTheme="majorHAnsi" w:hAnsiTheme="majorHAnsi" w:cstheme="majorHAnsi"/>
                <w:spacing w:val="-4"/>
              </w:rPr>
              <w:t xml:space="preserve"> </w:t>
            </w:r>
            <w:r w:rsidRPr="002B012B">
              <w:rPr>
                <w:rFonts w:asciiTheme="majorHAnsi" w:hAnsiTheme="majorHAnsi" w:cstheme="majorHAnsi"/>
              </w:rPr>
              <w:t>establecida</w:t>
            </w:r>
            <w:r w:rsidRPr="002B012B">
              <w:rPr>
                <w:rFonts w:asciiTheme="majorHAnsi" w:hAnsiTheme="majorHAnsi" w:cstheme="majorHAnsi"/>
                <w:spacing w:val="-4"/>
              </w:rPr>
              <w:t xml:space="preserve"> </w:t>
            </w:r>
            <w:r w:rsidRPr="002B012B">
              <w:rPr>
                <w:rFonts w:asciiTheme="majorHAnsi" w:hAnsiTheme="majorHAnsi" w:cstheme="majorHAnsi"/>
              </w:rPr>
              <w:t>en el artículo 2.2.1.1.1.3.1., citado anteriormente.</w:t>
            </w:r>
          </w:p>
          <w:p w14:paraId="233524E9" w14:textId="77777777" w:rsidR="00C84C4F" w:rsidRPr="002B012B" w:rsidRDefault="00C84C4F" w:rsidP="00125103">
            <w:pPr>
              <w:pStyle w:val="TableParagraph"/>
              <w:spacing w:before="15"/>
              <w:ind w:left="144" w:right="127"/>
              <w:rPr>
                <w:rFonts w:asciiTheme="majorHAnsi" w:hAnsiTheme="majorHAnsi" w:cstheme="majorHAnsi"/>
              </w:rPr>
            </w:pPr>
          </w:p>
          <w:p w14:paraId="4B8C0500" w14:textId="14E0AAFB" w:rsidR="00C84C4F" w:rsidRPr="002B012B" w:rsidRDefault="00C84C4F" w:rsidP="00125103">
            <w:pPr>
              <w:pStyle w:val="TableParagraph"/>
              <w:spacing w:before="1"/>
              <w:ind w:left="144" w:right="127"/>
              <w:jc w:val="both"/>
              <w:rPr>
                <w:rFonts w:asciiTheme="majorHAnsi" w:hAnsiTheme="majorHAnsi" w:cstheme="majorHAnsi"/>
              </w:rPr>
            </w:pPr>
            <w:r w:rsidRPr="002B012B">
              <w:rPr>
                <w:rFonts w:asciiTheme="majorHAnsi" w:hAnsiTheme="majorHAnsi" w:cstheme="majorHAnsi"/>
              </w:rPr>
              <w:t>En este sentido, en los procesos en los que aplique el puntaje previsto en el inciso 1 del artículo 2 de la Ley 816 de 2003, el requisito se cumplirá</w:t>
            </w:r>
            <w:r w:rsidRPr="002B012B">
              <w:rPr>
                <w:rFonts w:asciiTheme="majorHAnsi" w:hAnsiTheme="majorHAnsi" w:cstheme="majorHAnsi"/>
                <w:spacing w:val="-10"/>
              </w:rPr>
              <w:t xml:space="preserve"> </w:t>
            </w:r>
            <w:r w:rsidRPr="002B012B">
              <w:rPr>
                <w:rFonts w:asciiTheme="majorHAnsi" w:hAnsiTheme="majorHAnsi" w:cstheme="majorHAnsi"/>
              </w:rPr>
              <w:t>en</w:t>
            </w:r>
            <w:r w:rsidRPr="002B012B">
              <w:rPr>
                <w:rFonts w:asciiTheme="majorHAnsi" w:hAnsiTheme="majorHAnsi" w:cstheme="majorHAnsi"/>
                <w:spacing w:val="-8"/>
              </w:rPr>
              <w:t xml:space="preserve"> </w:t>
            </w:r>
            <w:r w:rsidRPr="002B012B">
              <w:rPr>
                <w:rFonts w:asciiTheme="majorHAnsi" w:hAnsiTheme="majorHAnsi" w:cstheme="majorHAnsi"/>
              </w:rPr>
              <w:t>los</w:t>
            </w:r>
            <w:r w:rsidRPr="002B012B">
              <w:rPr>
                <w:rFonts w:asciiTheme="majorHAnsi" w:hAnsiTheme="majorHAnsi" w:cstheme="majorHAnsi"/>
                <w:spacing w:val="-10"/>
              </w:rPr>
              <w:t xml:space="preserve"> </w:t>
            </w:r>
            <w:r w:rsidRPr="002B012B">
              <w:rPr>
                <w:rFonts w:asciiTheme="majorHAnsi" w:hAnsiTheme="majorHAnsi" w:cstheme="majorHAnsi"/>
              </w:rPr>
              <w:t>mismos</w:t>
            </w:r>
            <w:r w:rsidRPr="002B012B">
              <w:rPr>
                <w:rFonts w:asciiTheme="majorHAnsi" w:hAnsiTheme="majorHAnsi" w:cstheme="majorHAnsi"/>
                <w:spacing w:val="-8"/>
              </w:rPr>
              <w:t xml:space="preserve"> </w:t>
            </w:r>
            <w:r w:rsidRPr="002B012B">
              <w:rPr>
                <w:rFonts w:asciiTheme="majorHAnsi" w:hAnsiTheme="majorHAnsi" w:cstheme="majorHAnsi"/>
              </w:rPr>
              <w:t>términos</w:t>
            </w:r>
            <w:r w:rsidRPr="002B012B">
              <w:rPr>
                <w:rFonts w:asciiTheme="majorHAnsi" w:hAnsiTheme="majorHAnsi" w:cstheme="majorHAnsi"/>
                <w:spacing w:val="-10"/>
              </w:rPr>
              <w:t xml:space="preserve"> </w:t>
            </w:r>
            <w:r w:rsidRPr="002B012B">
              <w:rPr>
                <w:rFonts w:asciiTheme="majorHAnsi" w:hAnsiTheme="majorHAnsi" w:cstheme="majorHAnsi"/>
              </w:rPr>
              <w:t>establecidos</w:t>
            </w:r>
            <w:r w:rsidRPr="002B012B">
              <w:rPr>
                <w:rFonts w:asciiTheme="majorHAnsi" w:hAnsiTheme="majorHAnsi" w:cstheme="majorHAnsi"/>
                <w:spacing w:val="-10"/>
              </w:rPr>
              <w:t xml:space="preserve"> </w:t>
            </w:r>
            <w:r w:rsidRPr="002B012B">
              <w:rPr>
                <w:rFonts w:asciiTheme="majorHAnsi" w:hAnsiTheme="majorHAnsi" w:cstheme="majorHAnsi"/>
              </w:rPr>
              <w:t>en los artículos indicados en el inciso anterior. Por tanto, este criterio de desempate se acreditará con</w:t>
            </w:r>
            <w:r w:rsidRPr="002B012B">
              <w:rPr>
                <w:rFonts w:asciiTheme="majorHAnsi" w:hAnsiTheme="majorHAnsi" w:cstheme="majorHAnsi"/>
                <w:spacing w:val="29"/>
              </w:rPr>
              <w:t xml:space="preserve"> </w:t>
            </w:r>
            <w:r w:rsidRPr="002B012B">
              <w:rPr>
                <w:rFonts w:asciiTheme="majorHAnsi" w:hAnsiTheme="majorHAnsi" w:cstheme="majorHAnsi"/>
              </w:rPr>
              <w:t>los</w:t>
            </w:r>
            <w:r w:rsidRPr="002B012B">
              <w:rPr>
                <w:rFonts w:asciiTheme="majorHAnsi" w:hAnsiTheme="majorHAnsi" w:cstheme="majorHAnsi"/>
                <w:spacing w:val="30"/>
              </w:rPr>
              <w:t xml:space="preserve"> </w:t>
            </w:r>
            <w:r w:rsidRPr="002B012B">
              <w:rPr>
                <w:rFonts w:asciiTheme="majorHAnsi" w:hAnsiTheme="majorHAnsi" w:cstheme="majorHAnsi"/>
              </w:rPr>
              <w:t>mismos</w:t>
            </w:r>
            <w:r w:rsidRPr="002B012B">
              <w:rPr>
                <w:rFonts w:asciiTheme="majorHAnsi" w:hAnsiTheme="majorHAnsi" w:cstheme="majorHAnsi"/>
                <w:spacing w:val="30"/>
              </w:rPr>
              <w:t xml:space="preserve"> </w:t>
            </w:r>
            <w:r w:rsidRPr="002B012B">
              <w:rPr>
                <w:rFonts w:asciiTheme="majorHAnsi" w:hAnsiTheme="majorHAnsi" w:cstheme="majorHAnsi"/>
              </w:rPr>
              <w:t>documentos</w:t>
            </w:r>
            <w:r w:rsidRPr="002B012B">
              <w:rPr>
                <w:rFonts w:asciiTheme="majorHAnsi" w:hAnsiTheme="majorHAnsi" w:cstheme="majorHAnsi"/>
                <w:spacing w:val="32"/>
              </w:rPr>
              <w:t xml:space="preserve"> </w:t>
            </w:r>
            <w:r w:rsidRPr="002B012B">
              <w:rPr>
                <w:rFonts w:asciiTheme="majorHAnsi" w:hAnsiTheme="majorHAnsi" w:cstheme="majorHAnsi"/>
              </w:rPr>
              <w:t>que</w:t>
            </w:r>
            <w:r w:rsidRPr="002B012B">
              <w:rPr>
                <w:rFonts w:asciiTheme="majorHAnsi" w:hAnsiTheme="majorHAnsi" w:cstheme="majorHAnsi"/>
                <w:spacing w:val="31"/>
              </w:rPr>
              <w:t xml:space="preserve"> </w:t>
            </w:r>
            <w:r w:rsidRPr="002B012B">
              <w:rPr>
                <w:rFonts w:asciiTheme="majorHAnsi" w:hAnsiTheme="majorHAnsi" w:cstheme="majorHAnsi"/>
              </w:rPr>
              <w:t>se</w:t>
            </w:r>
            <w:r w:rsidRPr="002B012B">
              <w:rPr>
                <w:rFonts w:asciiTheme="majorHAnsi" w:hAnsiTheme="majorHAnsi" w:cstheme="majorHAnsi"/>
                <w:spacing w:val="30"/>
              </w:rPr>
              <w:t xml:space="preserve"> </w:t>
            </w:r>
            <w:r w:rsidRPr="002B012B">
              <w:rPr>
                <w:rFonts w:asciiTheme="majorHAnsi" w:hAnsiTheme="majorHAnsi" w:cstheme="majorHAnsi"/>
                <w:spacing w:val="-2"/>
              </w:rPr>
              <w:t>presenten</w:t>
            </w:r>
            <w:r w:rsidR="0081766B" w:rsidRPr="002B012B">
              <w:rPr>
                <w:rFonts w:asciiTheme="majorHAnsi" w:hAnsiTheme="majorHAnsi" w:cstheme="majorHAnsi"/>
                <w:spacing w:val="-2"/>
              </w:rPr>
              <w:t xml:space="preserve"> </w:t>
            </w:r>
            <w:r w:rsidRPr="002B012B">
              <w:rPr>
                <w:rFonts w:asciiTheme="majorHAnsi" w:hAnsiTheme="majorHAnsi" w:cstheme="majorHAnsi"/>
              </w:rPr>
              <w:t>para</w:t>
            </w:r>
            <w:r w:rsidRPr="002B012B">
              <w:rPr>
                <w:rFonts w:asciiTheme="majorHAnsi" w:hAnsiTheme="majorHAnsi" w:cstheme="majorHAnsi"/>
                <w:spacing w:val="-6"/>
              </w:rPr>
              <w:t xml:space="preserve"> </w:t>
            </w:r>
            <w:r w:rsidRPr="002B012B">
              <w:rPr>
                <w:rFonts w:asciiTheme="majorHAnsi" w:hAnsiTheme="majorHAnsi" w:cstheme="majorHAnsi"/>
              </w:rPr>
              <w:t>obtener</w:t>
            </w:r>
            <w:r w:rsidRPr="002B012B">
              <w:rPr>
                <w:rFonts w:asciiTheme="majorHAnsi" w:hAnsiTheme="majorHAnsi" w:cstheme="majorHAnsi"/>
                <w:spacing w:val="-5"/>
              </w:rPr>
              <w:t xml:space="preserve"> </w:t>
            </w:r>
            <w:r w:rsidRPr="002B012B">
              <w:rPr>
                <w:rFonts w:asciiTheme="majorHAnsi" w:hAnsiTheme="majorHAnsi" w:cstheme="majorHAnsi"/>
              </w:rPr>
              <w:t>dicho</w:t>
            </w:r>
            <w:r w:rsidRPr="002B012B">
              <w:rPr>
                <w:rFonts w:asciiTheme="majorHAnsi" w:hAnsiTheme="majorHAnsi" w:cstheme="majorHAnsi"/>
                <w:spacing w:val="-6"/>
              </w:rPr>
              <w:t xml:space="preserve"> </w:t>
            </w:r>
            <w:r w:rsidRPr="002B012B">
              <w:rPr>
                <w:rFonts w:asciiTheme="majorHAnsi" w:hAnsiTheme="majorHAnsi" w:cstheme="majorHAnsi"/>
                <w:spacing w:val="-2"/>
              </w:rPr>
              <w:t>puntaje.</w:t>
            </w:r>
          </w:p>
        </w:tc>
        <w:tc>
          <w:tcPr>
            <w:tcW w:w="778" w:type="pct"/>
            <w:vAlign w:val="center"/>
          </w:tcPr>
          <w:p w14:paraId="136FA25F" w14:textId="77777777" w:rsidR="00C84C4F" w:rsidRPr="002B012B" w:rsidRDefault="00C84C4F" w:rsidP="00A649FF">
            <w:pPr>
              <w:pStyle w:val="TableParagraph"/>
              <w:spacing w:before="1"/>
              <w:ind w:left="105" w:right="100"/>
              <w:jc w:val="both"/>
              <w:rPr>
                <w:rFonts w:asciiTheme="majorHAnsi" w:hAnsiTheme="majorHAnsi" w:cstheme="majorHAnsi"/>
              </w:rPr>
            </w:pPr>
          </w:p>
        </w:tc>
      </w:tr>
      <w:tr w:rsidR="00C84C4F" w:rsidRPr="002B012B" w14:paraId="0042B828" w14:textId="3CB4D8D3" w:rsidTr="005307B0">
        <w:trPr>
          <w:trHeight w:val="20"/>
        </w:trPr>
        <w:tc>
          <w:tcPr>
            <w:tcW w:w="259" w:type="pct"/>
            <w:vAlign w:val="center"/>
          </w:tcPr>
          <w:p w14:paraId="0CBA6316" w14:textId="35A68395" w:rsidR="00C84C4F" w:rsidRPr="002B012B" w:rsidRDefault="00792099" w:rsidP="00E933CF">
            <w:pPr>
              <w:pStyle w:val="TableParagraph"/>
              <w:jc w:val="center"/>
              <w:rPr>
                <w:rFonts w:asciiTheme="majorHAnsi" w:hAnsiTheme="majorHAnsi" w:cstheme="majorHAnsi"/>
              </w:rPr>
            </w:pPr>
            <w:r w:rsidRPr="002B012B">
              <w:rPr>
                <w:rFonts w:asciiTheme="majorHAnsi" w:hAnsiTheme="majorHAnsi" w:cstheme="majorHAnsi"/>
              </w:rPr>
              <w:t>2</w:t>
            </w:r>
          </w:p>
        </w:tc>
        <w:tc>
          <w:tcPr>
            <w:tcW w:w="1048" w:type="pct"/>
            <w:vAlign w:val="center"/>
          </w:tcPr>
          <w:p w14:paraId="3D856B35" w14:textId="7FFD5B5A" w:rsidR="00C84C4F" w:rsidRPr="002B012B" w:rsidRDefault="00C84C4F" w:rsidP="00A74BE2">
            <w:pPr>
              <w:ind w:left="145" w:right="92"/>
              <w:jc w:val="center"/>
              <w:rPr>
                <w:rFonts w:asciiTheme="majorHAnsi" w:hAnsiTheme="majorHAnsi" w:cstheme="majorHAnsi"/>
                <w:lang w:val="es-CO"/>
              </w:rPr>
            </w:pPr>
            <w:r w:rsidRPr="002B012B">
              <w:rPr>
                <w:rFonts w:asciiTheme="majorHAnsi" w:hAnsiTheme="majorHAnsi" w:cstheme="majorHAnsi"/>
                <w:lang w:val="es-CO"/>
              </w:rPr>
              <w:t>Preferir la propuesta de la mujer cabeza de familia</w:t>
            </w:r>
          </w:p>
        </w:tc>
        <w:tc>
          <w:tcPr>
            <w:tcW w:w="2916" w:type="pct"/>
            <w:vAlign w:val="center"/>
          </w:tcPr>
          <w:p w14:paraId="426E9C15" w14:textId="3434CC52" w:rsidR="00C84C4F" w:rsidRPr="002B012B" w:rsidRDefault="00C84C4F" w:rsidP="00A71CE2">
            <w:pPr>
              <w:pStyle w:val="TableParagraph"/>
              <w:ind w:left="144" w:right="98"/>
              <w:jc w:val="both"/>
              <w:rPr>
                <w:rFonts w:asciiTheme="majorHAnsi" w:hAnsiTheme="majorHAnsi" w:cstheme="majorHAnsi"/>
              </w:rPr>
            </w:pPr>
            <w:r w:rsidRPr="002B012B">
              <w:rPr>
                <w:rFonts w:asciiTheme="majorHAnsi" w:hAnsiTheme="majorHAnsi" w:cstheme="majorHAnsi"/>
              </w:rPr>
              <w:t>Su acreditación se realizará en los términos del parágrafo del artículo</w:t>
            </w:r>
            <w:r w:rsidRPr="002B012B">
              <w:rPr>
                <w:rFonts w:asciiTheme="majorHAnsi" w:hAnsiTheme="majorHAnsi" w:cstheme="majorHAnsi"/>
                <w:spacing w:val="-2"/>
              </w:rPr>
              <w:t xml:space="preserve"> </w:t>
            </w:r>
            <w:r w:rsidR="00A71CE2" w:rsidRPr="002B012B">
              <w:rPr>
                <w:rFonts w:asciiTheme="majorHAnsi" w:hAnsiTheme="majorHAnsi" w:cstheme="majorHAnsi"/>
                <w:spacing w:val="-2"/>
              </w:rPr>
              <w:t>2</w:t>
            </w:r>
            <w:r w:rsidRPr="002B012B">
              <w:rPr>
                <w:rFonts w:asciiTheme="majorHAnsi" w:hAnsiTheme="majorHAnsi" w:cstheme="majorHAnsi"/>
                <w:color w:val="0462C1"/>
                <w:spacing w:val="-3"/>
                <w:u w:val="single" w:color="0462C1"/>
              </w:rPr>
              <w:t xml:space="preserve"> </w:t>
            </w:r>
            <w:r w:rsidRPr="002B012B">
              <w:rPr>
                <w:rFonts w:asciiTheme="majorHAnsi" w:hAnsiTheme="majorHAnsi" w:cstheme="majorHAnsi"/>
              </w:rPr>
              <w:t>de la Ley 82 de 1993, modificado por el artículo</w:t>
            </w:r>
            <w:r w:rsidRPr="002B012B">
              <w:rPr>
                <w:rFonts w:asciiTheme="majorHAnsi" w:hAnsiTheme="majorHAnsi" w:cstheme="majorHAnsi"/>
                <w:spacing w:val="-1"/>
              </w:rPr>
              <w:t xml:space="preserve"> </w:t>
            </w:r>
            <w:r w:rsidR="00A71CE2" w:rsidRPr="002B012B">
              <w:rPr>
                <w:rFonts w:asciiTheme="majorHAnsi" w:hAnsiTheme="majorHAnsi" w:cstheme="majorHAnsi"/>
                <w:spacing w:val="-1"/>
              </w:rPr>
              <w:t xml:space="preserve">1 </w:t>
            </w:r>
            <w:r w:rsidRPr="002B012B">
              <w:rPr>
                <w:rFonts w:asciiTheme="majorHAnsi" w:hAnsiTheme="majorHAnsi" w:cstheme="majorHAnsi"/>
              </w:rPr>
              <w:t>de la Ley 1232 de 2008, o la norma que lo modifique, aclare, adicione o sustituya. Es decir,</w:t>
            </w:r>
            <w:r w:rsidRPr="002B012B">
              <w:rPr>
                <w:rFonts w:asciiTheme="majorHAnsi" w:hAnsiTheme="majorHAnsi" w:cstheme="majorHAnsi"/>
                <w:spacing w:val="-1"/>
              </w:rPr>
              <w:t xml:space="preserve"> </w:t>
            </w:r>
            <w:r w:rsidRPr="002B012B">
              <w:rPr>
                <w:rFonts w:asciiTheme="majorHAnsi" w:hAnsiTheme="majorHAnsi" w:cstheme="majorHAnsi"/>
              </w:rPr>
              <w:t>la condición de mujer cabeza de familia y la cesación de esta se otorgará desde el momento en que ocurra el respectivo evento y se declare ante un notario. En la declaración que se presente para acreditar la calidad de mujer cabeza de familia deberá verificarse que la misma dé cuenta del cumplimiento</w:t>
            </w:r>
            <w:r w:rsidRPr="002B012B">
              <w:rPr>
                <w:rFonts w:asciiTheme="majorHAnsi" w:hAnsiTheme="majorHAnsi" w:cstheme="majorHAnsi"/>
                <w:spacing w:val="-9"/>
              </w:rPr>
              <w:t xml:space="preserve"> </w:t>
            </w:r>
            <w:r w:rsidRPr="002B012B">
              <w:rPr>
                <w:rFonts w:asciiTheme="majorHAnsi" w:hAnsiTheme="majorHAnsi" w:cstheme="majorHAnsi"/>
              </w:rPr>
              <w:t>de</w:t>
            </w:r>
            <w:r w:rsidRPr="002B012B">
              <w:rPr>
                <w:rFonts w:asciiTheme="majorHAnsi" w:hAnsiTheme="majorHAnsi" w:cstheme="majorHAnsi"/>
                <w:spacing w:val="-9"/>
              </w:rPr>
              <w:t xml:space="preserve"> </w:t>
            </w:r>
            <w:r w:rsidRPr="002B012B">
              <w:rPr>
                <w:rFonts w:asciiTheme="majorHAnsi" w:hAnsiTheme="majorHAnsi" w:cstheme="majorHAnsi"/>
              </w:rPr>
              <w:t>los</w:t>
            </w:r>
            <w:r w:rsidRPr="002B012B">
              <w:rPr>
                <w:rFonts w:asciiTheme="majorHAnsi" w:hAnsiTheme="majorHAnsi" w:cstheme="majorHAnsi"/>
                <w:spacing w:val="-9"/>
              </w:rPr>
              <w:t xml:space="preserve"> </w:t>
            </w:r>
            <w:r w:rsidRPr="002B012B">
              <w:rPr>
                <w:rFonts w:asciiTheme="majorHAnsi" w:hAnsiTheme="majorHAnsi" w:cstheme="majorHAnsi"/>
              </w:rPr>
              <w:t>requisitos</w:t>
            </w:r>
            <w:r w:rsidRPr="002B012B">
              <w:rPr>
                <w:rFonts w:asciiTheme="majorHAnsi" w:hAnsiTheme="majorHAnsi" w:cstheme="majorHAnsi"/>
                <w:spacing w:val="-9"/>
              </w:rPr>
              <w:t xml:space="preserve"> </w:t>
            </w:r>
            <w:r w:rsidRPr="002B012B">
              <w:rPr>
                <w:rFonts w:asciiTheme="majorHAnsi" w:hAnsiTheme="majorHAnsi" w:cstheme="majorHAnsi"/>
              </w:rPr>
              <w:t>establecidos</w:t>
            </w:r>
            <w:r w:rsidRPr="002B012B">
              <w:rPr>
                <w:rFonts w:asciiTheme="majorHAnsi" w:hAnsiTheme="majorHAnsi" w:cstheme="majorHAnsi"/>
                <w:spacing w:val="-9"/>
              </w:rPr>
              <w:t xml:space="preserve"> </w:t>
            </w:r>
            <w:r w:rsidRPr="002B012B">
              <w:rPr>
                <w:rFonts w:asciiTheme="majorHAnsi" w:hAnsiTheme="majorHAnsi" w:cstheme="majorHAnsi"/>
              </w:rPr>
              <w:t>en</w:t>
            </w:r>
            <w:r w:rsidRPr="002B012B">
              <w:rPr>
                <w:rFonts w:asciiTheme="majorHAnsi" w:hAnsiTheme="majorHAnsi" w:cstheme="majorHAnsi"/>
                <w:spacing w:val="-9"/>
              </w:rPr>
              <w:t xml:space="preserve"> </w:t>
            </w:r>
            <w:r w:rsidRPr="002B012B">
              <w:rPr>
                <w:rFonts w:asciiTheme="majorHAnsi" w:hAnsiTheme="majorHAnsi" w:cstheme="majorHAnsi"/>
              </w:rPr>
              <w:t>el artículo</w:t>
            </w:r>
            <w:r w:rsidRPr="002B012B">
              <w:rPr>
                <w:rFonts w:asciiTheme="majorHAnsi" w:hAnsiTheme="majorHAnsi" w:cstheme="majorHAnsi"/>
                <w:spacing w:val="-7"/>
              </w:rPr>
              <w:t xml:space="preserve"> </w:t>
            </w:r>
            <w:r w:rsidRPr="002B012B">
              <w:rPr>
                <w:rFonts w:asciiTheme="majorHAnsi" w:hAnsiTheme="majorHAnsi" w:cstheme="majorHAnsi"/>
              </w:rPr>
              <w:t>2</w:t>
            </w:r>
            <w:r w:rsidRPr="002B012B">
              <w:rPr>
                <w:rFonts w:asciiTheme="majorHAnsi" w:hAnsiTheme="majorHAnsi" w:cstheme="majorHAnsi"/>
                <w:spacing w:val="-7"/>
              </w:rPr>
              <w:t xml:space="preserve"> </w:t>
            </w:r>
            <w:r w:rsidRPr="002B012B">
              <w:rPr>
                <w:rFonts w:asciiTheme="majorHAnsi" w:hAnsiTheme="majorHAnsi" w:cstheme="majorHAnsi"/>
              </w:rPr>
              <w:t>de</w:t>
            </w:r>
            <w:r w:rsidRPr="002B012B">
              <w:rPr>
                <w:rFonts w:asciiTheme="majorHAnsi" w:hAnsiTheme="majorHAnsi" w:cstheme="majorHAnsi"/>
                <w:spacing w:val="-7"/>
              </w:rPr>
              <w:t xml:space="preserve"> </w:t>
            </w:r>
            <w:r w:rsidRPr="002B012B">
              <w:rPr>
                <w:rFonts w:asciiTheme="majorHAnsi" w:hAnsiTheme="majorHAnsi" w:cstheme="majorHAnsi"/>
              </w:rPr>
              <w:t>la</w:t>
            </w:r>
            <w:r w:rsidRPr="002B012B">
              <w:rPr>
                <w:rFonts w:asciiTheme="majorHAnsi" w:hAnsiTheme="majorHAnsi" w:cstheme="majorHAnsi"/>
                <w:spacing w:val="-7"/>
              </w:rPr>
              <w:t xml:space="preserve"> </w:t>
            </w:r>
            <w:r w:rsidRPr="002B012B">
              <w:rPr>
                <w:rFonts w:asciiTheme="majorHAnsi" w:hAnsiTheme="majorHAnsi" w:cstheme="majorHAnsi"/>
              </w:rPr>
              <w:t>Ley</w:t>
            </w:r>
            <w:r w:rsidRPr="002B012B">
              <w:rPr>
                <w:rFonts w:asciiTheme="majorHAnsi" w:hAnsiTheme="majorHAnsi" w:cstheme="majorHAnsi"/>
                <w:spacing w:val="-5"/>
              </w:rPr>
              <w:t xml:space="preserve"> </w:t>
            </w:r>
            <w:r w:rsidRPr="002B012B">
              <w:rPr>
                <w:rFonts w:asciiTheme="majorHAnsi" w:hAnsiTheme="majorHAnsi" w:cstheme="majorHAnsi"/>
              </w:rPr>
              <w:t>82</w:t>
            </w:r>
            <w:r w:rsidRPr="002B012B">
              <w:rPr>
                <w:rFonts w:asciiTheme="majorHAnsi" w:hAnsiTheme="majorHAnsi" w:cstheme="majorHAnsi"/>
                <w:spacing w:val="-7"/>
              </w:rPr>
              <w:t xml:space="preserve"> </w:t>
            </w:r>
            <w:r w:rsidRPr="002B012B">
              <w:rPr>
                <w:rFonts w:asciiTheme="majorHAnsi" w:hAnsiTheme="majorHAnsi" w:cstheme="majorHAnsi"/>
              </w:rPr>
              <w:t>de</w:t>
            </w:r>
            <w:r w:rsidRPr="002B012B">
              <w:rPr>
                <w:rFonts w:asciiTheme="majorHAnsi" w:hAnsiTheme="majorHAnsi" w:cstheme="majorHAnsi"/>
                <w:spacing w:val="-7"/>
              </w:rPr>
              <w:t xml:space="preserve"> </w:t>
            </w:r>
            <w:r w:rsidRPr="002B012B">
              <w:rPr>
                <w:rFonts w:asciiTheme="majorHAnsi" w:hAnsiTheme="majorHAnsi" w:cstheme="majorHAnsi"/>
              </w:rPr>
              <w:t>1993,</w:t>
            </w:r>
            <w:r w:rsidRPr="002B012B">
              <w:rPr>
                <w:rFonts w:asciiTheme="majorHAnsi" w:hAnsiTheme="majorHAnsi" w:cstheme="majorHAnsi"/>
                <w:spacing w:val="-7"/>
              </w:rPr>
              <w:t xml:space="preserve"> </w:t>
            </w:r>
            <w:r w:rsidRPr="002B012B">
              <w:rPr>
                <w:rFonts w:asciiTheme="majorHAnsi" w:hAnsiTheme="majorHAnsi" w:cstheme="majorHAnsi"/>
              </w:rPr>
              <w:t>modificado</w:t>
            </w:r>
            <w:r w:rsidRPr="002B012B">
              <w:rPr>
                <w:rFonts w:asciiTheme="majorHAnsi" w:hAnsiTheme="majorHAnsi" w:cstheme="majorHAnsi"/>
                <w:spacing w:val="-7"/>
              </w:rPr>
              <w:t xml:space="preserve"> </w:t>
            </w:r>
            <w:r w:rsidRPr="002B012B">
              <w:rPr>
                <w:rFonts w:asciiTheme="majorHAnsi" w:hAnsiTheme="majorHAnsi" w:cstheme="majorHAnsi"/>
              </w:rPr>
              <w:t>por</w:t>
            </w:r>
            <w:r w:rsidRPr="002B012B">
              <w:rPr>
                <w:rFonts w:asciiTheme="majorHAnsi" w:hAnsiTheme="majorHAnsi" w:cstheme="majorHAnsi"/>
                <w:spacing w:val="-6"/>
              </w:rPr>
              <w:t xml:space="preserve"> </w:t>
            </w:r>
            <w:r w:rsidRPr="002B012B">
              <w:rPr>
                <w:rFonts w:asciiTheme="majorHAnsi" w:hAnsiTheme="majorHAnsi" w:cstheme="majorHAnsi"/>
              </w:rPr>
              <w:t>el artículo 1 de la Ley 1232 de 2008.</w:t>
            </w:r>
          </w:p>
          <w:p w14:paraId="2866A494" w14:textId="77777777" w:rsidR="00C84C4F" w:rsidRPr="002B012B" w:rsidRDefault="00C84C4F" w:rsidP="00EA7505">
            <w:pPr>
              <w:pStyle w:val="TableParagraph"/>
              <w:spacing w:before="13"/>
              <w:ind w:left="144"/>
              <w:rPr>
                <w:rFonts w:asciiTheme="majorHAnsi" w:hAnsiTheme="majorHAnsi" w:cstheme="majorHAnsi"/>
              </w:rPr>
            </w:pPr>
          </w:p>
          <w:p w14:paraId="60AD761E" w14:textId="77777777" w:rsidR="00C84C4F" w:rsidRPr="002B012B" w:rsidRDefault="00C84C4F" w:rsidP="00EA7505">
            <w:pPr>
              <w:pStyle w:val="TableParagraph"/>
              <w:spacing w:before="1"/>
              <w:ind w:left="144" w:right="99"/>
              <w:jc w:val="both"/>
              <w:rPr>
                <w:rFonts w:asciiTheme="majorHAnsi" w:hAnsiTheme="majorHAnsi" w:cstheme="majorHAnsi"/>
                <w:spacing w:val="-2"/>
              </w:rPr>
            </w:pPr>
            <w:r w:rsidRPr="002B012B">
              <w:rPr>
                <w:rFonts w:asciiTheme="majorHAnsi" w:hAnsiTheme="majorHAnsi" w:cstheme="majorHAnsi"/>
              </w:rPr>
              <w:t>Igualmente,</w:t>
            </w:r>
            <w:r w:rsidRPr="002B012B">
              <w:rPr>
                <w:rFonts w:asciiTheme="majorHAnsi" w:hAnsiTheme="majorHAnsi" w:cstheme="majorHAnsi"/>
                <w:spacing w:val="-7"/>
              </w:rPr>
              <w:t xml:space="preserve"> </w:t>
            </w:r>
            <w:r w:rsidRPr="002B012B">
              <w:rPr>
                <w:rFonts w:asciiTheme="majorHAnsi" w:hAnsiTheme="majorHAnsi" w:cstheme="majorHAnsi"/>
              </w:rPr>
              <w:t>se</w:t>
            </w:r>
            <w:r w:rsidRPr="002B012B">
              <w:rPr>
                <w:rFonts w:asciiTheme="majorHAnsi" w:hAnsiTheme="majorHAnsi" w:cstheme="majorHAnsi"/>
                <w:spacing w:val="-6"/>
              </w:rPr>
              <w:t xml:space="preserve"> </w:t>
            </w:r>
            <w:r w:rsidRPr="002B012B">
              <w:rPr>
                <w:rFonts w:asciiTheme="majorHAnsi" w:hAnsiTheme="majorHAnsi" w:cstheme="majorHAnsi"/>
              </w:rPr>
              <w:t>preferirá</w:t>
            </w:r>
            <w:r w:rsidRPr="002B012B">
              <w:rPr>
                <w:rFonts w:asciiTheme="majorHAnsi" w:hAnsiTheme="majorHAnsi" w:cstheme="majorHAnsi"/>
                <w:spacing w:val="-7"/>
              </w:rPr>
              <w:t xml:space="preserve"> </w:t>
            </w:r>
            <w:r w:rsidRPr="002B012B">
              <w:rPr>
                <w:rFonts w:asciiTheme="majorHAnsi" w:hAnsiTheme="majorHAnsi" w:cstheme="majorHAnsi"/>
              </w:rPr>
              <w:t>la</w:t>
            </w:r>
            <w:r w:rsidRPr="002B012B">
              <w:rPr>
                <w:rFonts w:asciiTheme="majorHAnsi" w:hAnsiTheme="majorHAnsi" w:cstheme="majorHAnsi"/>
                <w:spacing w:val="-7"/>
              </w:rPr>
              <w:t xml:space="preserve"> </w:t>
            </w:r>
            <w:r w:rsidRPr="002B012B">
              <w:rPr>
                <w:rFonts w:asciiTheme="majorHAnsi" w:hAnsiTheme="majorHAnsi" w:cstheme="majorHAnsi"/>
              </w:rPr>
              <w:t>propuesta</w:t>
            </w:r>
            <w:r w:rsidRPr="002B012B">
              <w:rPr>
                <w:rFonts w:asciiTheme="majorHAnsi" w:hAnsiTheme="majorHAnsi" w:cstheme="majorHAnsi"/>
                <w:spacing w:val="-7"/>
              </w:rPr>
              <w:t xml:space="preserve"> </w:t>
            </w:r>
            <w:r w:rsidRPr="002B012B">
              <w:rPr>
                <w:rFonts w:asciiTheme="majorHAnsi" w:hAnsiTheme="majorHAnsi" w:cstheme="majorHAnsi"/>
              </w:rPr>
              <w:t>de</w:t>
            </w:r>
            <w:r w:rsidRPr="002B012B">
              <w:rPr>
                <w:rFonts w:asciiTheme="majorHAnsi" w:hAnsiTheme="majorHAnsi" w:cstheme="majorHAnsi"/>
                <w:spacing w:val="-7"/>
              </w:rPr>
              <w:t xml:space="preserve"> </w:t>
            </w:r>
            <w:r w:rsidRPr="002B012B">
              <w:rPr>
                <w:rFonts w:asciiTheme="majorHAnsi" w:hAnsiTheme="majorHAnsi" w:cstheme="majorHAnsi"/>
              </w:rPr>
              <w:t>la</w:t>
            </w:r>
            <w:r w:rsidRPr="002B012B">
              <w:rPr>
                <w:rFonts w:asciiTheme="majorHAnsi" w:hAnsiTheme="majorHAnsi" w:cstheme="majorHAnsi"/>
                <w:spacing w:val="-7"/>
              </w:rPr>
              <w:t xml:space="preserve"> </w:t>
            </w:r>
            <w:r w:rsidRPr="002B012B">
              <w:rPr>
                <w:rFonts w:asciiTheme="majorHAnsi" w:hAnsiTheme="majorHAnsi" w:cstheme="majorHAnsi"/>
              </w:rPr>
              <w:t>mujer víctima de violencia intrafamiliar, la cual acreditará</w:t>
            </w:r>
            <w:r w:rsidRPr="002B012B">
              <w:rPr>
                <w:rFonts w:asciiTheme="majorHAnsi" w:hAnsiTheme="majorHAnsi" w:cstheme="majorHAnsi"/>
                <w:spacing w:val="-12"/>
              </w:rPr>
              <w:t xml:space="preserve"> </w:t>
            </w:r>
            <w:r w:rsidRPr="002B012B">
              <w:rPr>
                <w:rFonts w:asciiTheme="majorHAnsi" w:hAnsiTheme="majorHAnsi" w:cstheme="majorHAnsi"/>
              </w:rPr>
              <w:t>dicha</w:t>
            </w:r>
            <w:r w:rsidRPr="002B012B">
              <w:rPr>
                <w:rFonts w:asciiTheme="majorHAnsi" w:hAnsiTheme="majorHAnsi" w:cstheme="majorHAnsi"/>
                <w:spacing w:val="-11"/>
              </w:rPr>
              <w:t xml:space="preserve"> </w:t>
            </w:r>
            <w:r w:rsidRPr="002B012B">
              <w:rPr>
                <w:rFonts w:asciiTheme="majorHAnsi" w:hAnsiTheme="majorHAnsi" w:cstheme="majorHAnsi"/>
              </w:rPr>
              <w:t>condición</w:t>
            </w:r>
            <w:r w:rsidRPr="002B012B">
              <w:rPr>
                <w:rFonts w:asciiTheme="majorHAnsi" w:hAnsiTheme="majorHAnsi" w:cstheme="majorHAnsi"/>
                <w:spacing w:val="-11"/>
              </w:rPr>
              <w:t xml:space="preserve"> </w:t>
            </w:r>
            <w:r w:rsidRPr="002B012B">
              <w:rPr>
                <w:rFonts w:asciiTheme="majorHAnsi" w:hAnsiTheme="majorHAnsi" w:cstheme="majorHAnsi"/>
              </w:rPr>
              <w:t>de</w:t>
            </w:r>
            <w:r w:rsidRPr="002B012B">
              <w:rPr>
                <w:rFonts w:asciiTheme="majorHAnsi" w:hAnsiTheme="majorHAnsi" w:cstheme="majorHAnsi"/>
                <w:spacing w:val="-12"/>
              </w:rPr>
              <w:t xml:space="preserve"> </w:t>
            </w:r>
            <w:r w:rsidRPr="002B012B">
              <w:rPr>
                <w:rFonts w:asciiTheme="majorHAnsi" w:hAnsiTheme="majorHAnsi" w:cstheme="majorHAnsi"/>
              </w:rPr>
              <w:t>conformidad</w:t>
            </w:r>
            <w:r w:rsidRPr="002B012B">
              <w:rPr>
                <w:rFonts w:asciiTheme="majorHAnsi" w:hAnsiTheme="majorHAnsi" w:cstheme="majorHAnsi"/>
                <w:spacing w:val="-11"/>
              </w:rPr>
              <w:t xml:space="preserve"> </w:t>
            </w:r>
            <w:r w:rsidRPr="002B012B">
              <w:rPr>
                <w:rFonts w:asciiTheme="majorHAnsi" w:hAnsiTheme="majorHAnsi" w:cstheme="majorHAnsi"/>
              </w:rPr>
              <w:t>con</w:t>
            </w:r>
            <w:r w:rsidRPr="002B012B">
              <w:rPr>
                <w:rFonts w:asciiTheme="majorHAnsi" w:hAnsiTheme="majorHAnsi" w:cstheme="majorHAnsi"/>
                <w:spacing w:val="-11"/>
              </w:rPr>
              <w:t xml:space="preserve"> </w:t>
            </w:r>
            <w:r w:rsidRPr="002B012B">
              <w:rPr>
                <w:rFonts w:asciiTheme="majorHAnsi" w:hAnsiTheme="majorHAnsi" w:cstheme="majorHAnsi"/>
              </w:rPr>
              <w:t>el artículo 21 de la Ley 1257 de 2008, esto es, cuando se profiera una medida de protección expedida</w:t>
            </w:r>
            <w:r w:rsidRPr="002B012B">
              <w:rPr>
                <w:rFonts w:asciiTheme="majorHAnsi" w:hAnsiTheme="majorHAnsi" w:cstheme="majorHAnsi"/>
                <w:spacing w:val="-4"/>
              </w:rPr>
              <w:t xml:space="preserve"> </w:t>
            </w:r>
            <w:r w:rsidRPr="002B012B">
              <w:rPr>
                <w:rFonts w:asciiTheme="majorHAnsi" w:hAnsiTheme="majorHAnsi" w:cstheme="majorHAnsi"/>
              </w:rPr>
              <w:t>por</w:t>
            </w:r>
            <w:r w:rsidRPr="002B012B">
              <w:rPr>
                <w:rFonts w:asciiTheme="majorHAnsi" w:hAnsiTheme="majorHAnsi" w:cstheme="majorHAnsi"/>
                <w:spacing w:val="-4"/>
              </w:rPr>
              <w:t xml:space="preserve"> </w:t>
            </w:r>
            <w:r w:rsidRPr="002B012B">
              <w:rPr>
                <w:rFonts w:asciiTheme="majorHAnsi" w:hAnsiTheme="majorHAnsi" w:cstheme="majorHAnsi"/>
              </w:rPr>
              <w:t>la</w:t>
            </w:r>
            <w:r w:rsidRPr="002B012B">
              <w:rPr>
                <w:rFonts w:asciiTheme="majorHAnsi" w:hAnsiTheme="majorHAnsi" w:cstheme="majorHAnsi"/>
                <w:spacing w:val="-4"/>
              </w:rPr>
              <w:t xml:space="preserve"> </w:t>
            </w:r>
            <w:r w:rsidRPr="002B012B">
              <w:rPr>
                <w:rFonts w:asciiTheme="majorHAnsi" w:hAnsiTheme="majorHAnsi" w:cstheme="majorHAnsi"/>
              </w:rPr>
              <w:t>autoridad</w:t>
            </w:r>
            <w:r w:rsidRPr="002B012B">
              <w:rPr>
                <w:rFonts w:asciiTheme="majorHAnsi" w:hAnsiTheme="majorHAnsi" w:cstheme="majorHAnsi"/>
                <w:spacing w:val="-2"/>
              </w:rPr>
              <w:t xml:space="preserve"> </w:t>
            </w:r>
            <w:r w:rsidRPr="002B012B">
              <w:rPr>
                <w:rFonts w:asciiTheme="majorHAnsi" w:hAnsiTheme="majorHAnsi" w:cstheme="majorHAnsi"/>
              </w:rPr>
              <w:t>competente.</w:t>
            </w:r>
            <w:r w:rsidRPr="002B012B">
              <w:rPr>
                <w:rFonts w:asciiTheme="majorHAnsi" w:hAnsiTheme="majorHAnsi" w:cstheme="majorHAnsi"/>
                <w:spacing w:val="-2"/>
              </w:rPr>
              <w:t xml:space="preserve"> </w:t>
            </w:r>
            <w:r w:rsidRPr="002B012B">
              <w:rPr>
                <w:rFonts w:asciiTheme="majorHAnsi" w:hAnsiTheme="majorHAnsi" w:cstheme="majorHAnsi"/>
              </w:rPr>
              <w:t>En</w:t>
            </w:r>
            <w:r w:rsidRPr="002B012B">
              <w:rPr>
                <w:rFonts w:asciiTheme="majorHAnsi" w:hAnsiTheme="majorHAnsi" w:cstheme="majorHAnsi"/>
                <w:spacing w:val="-4"/>
              </w:rPr>
              <w:t xml:space="preserve"> </w:t>
            </w:r>
            <w:r w:rsidRPr="002B012B">
              <w:rPr>
                <w:rFonts w:asciiTheme="majorHAnsi" w:hAnsiTheme="majorHAnsi" w:cstheme="majorHAnsi"/>
              </w:rPr>
              <w:t>virtud del</w:t>
            </w:r>
            <w:r w:rsidRPr="002B012B">
              <w:rPr>
                <w:rFonts w:asciiTheme="majorHAnsi" w:hAnsiTheme="majorHAnsi" w:cstheme="majorHAnsi"/>
                <w:spacing w:val="-5"/>
              </w:rPr>
              <w:t xml:space="preserve"> </w:t>
            </w:r>
            <w:r w:rsidRPr="002B012B">
              <w:rPr>
                <w:rFonts w:asciiTheme="majorHAnsi" w:hAnsiTheme="majorHAnsi" w:cstheme="majorHAnsi"/>
              </w:rPr>
              <w:t>artículo</w:t>
            </w:r>
            <w:r w:rsidRPr="002B012B">
              <w:rPr>
                <w:rFonts w:asciiTheme="majorHAnsi" w:hAnsiTheme="majorHAnsi" w:cstheme="majorHAnsi"/>
                <w:spacing w:val="-4"/>
              </w:rPr>
              <w:t xml:space="preserve"> </w:t>
            </w:r>
            <w:r w:rsidRPr="002B012B">
              <w:rPr>
                <w:rFonts w:asciiTheme="majorHAnsi" w:hAnsiTheme="majorHAnsi" w:cstheme="majorHAnsi"/>
              </w:rPr>
              <w:t>16</w:t>
            </w:r>
            <w:r w:rsidRPr="002B012B">
              <w:rPr>
                <w:rFonts w:asciiTheme="majorHAnsi" w:hAnsiTheme="majorHAnsi" w:cstheme="majorHAnsi"/>
                <w:spacing w:val="-4"/>
              </w:rPr>
              <w:t xml:space="preserve"> </w:t>
            </w:r>
            <w:r w:rsidRPr="002B012B">
              <w:rPr>
                <w:rFonts w:asciiTheme="majorHAnsi" w:hAnsiTheme="majorHAnsi" w:cstheme="majorHAnsi"/>
              </w:rPr>
              <w:t>de</w:t>
            </w:r>
            <w:r w:rsidRPr="002B012B">
              <w:rPr>
                <w:rFonts w:asciiTheme="majorHAnsi" w:hAnsiTheme="majorHAnsi" w:cstheme="majorHAnsi"/>
                <w:spacing w:val="-4"/>
              </w:rPr>
              <w:t xml:space="preserve"> </w:t>
            </w:r>
            <w:r w:rsidRPr="002B012B">
              <w:rPr>
                <w:rFonts w:asciiTheme="majorHAnsi" w:hAnsiTheme="majorHAnsi" w:cstheme="majorHAnsi"/>
              </w:rPr>
              <w:t>la</w:t>
            </w:r>
            <w:r w:rsidRPr="002B012B">
              <w:rPr>
                <w:rFonts w:asciiTheme="majorHAnsi" w:hAnsiTheme="majorHAnsi" w:cstheme="majorHAnsi"/>
                <w:spacing w:val="-4"/>
              </w:rPr>
              <w:t xml:space="preserve"> </w:t>
            </w:r>
            <w:r w:rsidRPr="002B012B">
              <w:rPr>
                <w:rFonts w:asciiTheme="majorHAnsi" w:hAnsiTheme="majorHAnsi" w:cstheme="majorHAnsi"/>
              </w:rPr>
              <w:t>Ley</w:t>
            </w:r>
            <w:r w:rsidRPr="002B012B">
              <w:rPr>
                <w:rFonts w:asciiTheme="majorHAnsi" w:hAnsiTheme="majorHAnsi" w:cstheme="majorHAnsi"/>
                <w:spacing w:val="-3"/>
              </w:rPr>
              <w:t xml:space="preserve"> </w:t>
            </w:r>
            <w:r w:rsidRPr="002B012B">
              <w:rPr>
                <w:rFonts w:asciiTheme="majorHAnsi" w:hAnsiTheme="majorHAnsi" w:cstheme="majorHAnsi"/>
              </w:rPr>
              <w:t>1257</w:t>
            </w:r>
            <w:r w:rsidRPr="002B012B">
              <w:rPr>
                <w:rFonts w:asciiTheme="majorHAnsi" w:hAnsiTheme="majorHAnsi" w:cstheme="majorHAnsi"/>
                <w:spacing w:val="-2"/>
              </w:rPr>
              <w:t xml:space="preserve"> </w:t>
            </w:r>
            <w:r w:rsidRPr="002B012B">
              <w:rPr>
                <w:rFonts w:asciiTheme="majorHAnsi" w:hAnsiTheme="majorHAnsi" w:cstheme="majorHAnsi"/>
              </w:rPr>
              <w:t>de</w:t>
            </w:r>
            <w:r w:rsidRPr="002B012B">
              <w:rPr>
                <w:rFonts w:asciiTheme="majorHAnsi" w:hAnsiTheme="majorHAnsi" w:cstheme="majorHAnsi"/>
                <w:spacing w:val="-4"/>
              </w:rPr>
              <w:t xml:space="preserve"> </w:t>
            </w:r>
            <w:r w:rsidRPr="002B012B">
              <w:rPr>
                <w:rFonts w:asciiTheme="majorHAnsi" w:hAnsiTheme="majorHAnsi" w:cstheme="majorHAnsi"/>
              </w:rPr>
              <w:t>2008,</w:t>
            </w:r>
            <w:r w:rsidRPr="002B012B">
              <w:rPr>
                <w:rFonts w:asciiTheme="majorHAnsi" w:hAnsiTheme="majorHAnsi" w:cstheme="majorHAnsi"/>
                <w:spacing w:val="-4"/>
              </w:rPr>
              <w:t xml:space="preserve"> </w:t>
            </w:r>
            <w:r w:rsidRPr="002B012B">
              <w:rPr>
                <w:rFonts w:asciiTheme="majorHAnsi" w:hAnsiTheme="majorHAnsi" w:cstheme="majorHAnsi"/>
              </w:rPr>
              <w:t>la</w:t>
            </w:r>
            <w:r w:rsidRPr="002B012B">
              <w:rPr>
                <w:rFonts w:asciiTheme="majorHAnsi" w:hAnsiTheme="majorHAnsi" w:cstheme="majorHAnsi"/>
                <w:spacing w:val="-4"/>
              </w:rPr>
              <w:t xml:space="preserve"> </w:t>
            </w:r>
            <w:r w:rsidRPr="002B012B">
              <w:rPr>
                <w:rFonts w:asciiTheme="majorHAnsi" w:hAnsiTheme="majorHAnsi" w:cstheme="majorHAnsi"/>
              </w:rPr>
              <w:t>medida de protección la debe impartir el comisario de familia</w:t>
            </w:r>
            <w:r w:rsidRPr="002B012B">
              <w:rPr>
                <w:rFonts w:asciiTheme="majorHAnsi" w:hAnsiTheme="majorHAnsi" w:cstheme="majorHAnsi"/>
                <w:spacing w:val="-7"/>
              </w:rPr>
              <w:t xml:space="preserve"> </w:t>
            </w:r>
            <w:r w:rsidRPr="002B012B">
              <w:rPr>
                <w:rFonts w:asciiTheme="majorHAnsi" w:hAnsiTheme="majorHAnsi" w:cstheme="majorHAnsi"/>
              </w:rPr>
              <w:t>del</w:t>
            </w:r>
            <w:r w:rsidRPr="002B012B">
              <w:rPr>
                <w:rFonts w:asciiTheme="majorHAnsi" w:hAnsiTheme="majorHAnsi" w:cstheme="majorHAnsi"/>
                <w:spacing w:val="-7"/>
              </w:rPr>
              <w:t xml:space="preserve"> </w:t>
            </w:r>
            <w:r w:rsidRPr="002B012B">
              <w:rPr>
                <w:rFonts w:asciiTheme="majorHAnsi" w:hAnsiTheme="majorHAnsi" w:cstheme="majorHAnsi"/>
              </w:rPr>
              <w:t>lugar</w:t>
            </w:r>
            <w:r w:rsidRPr="002B012B">
              <w:rPr>
                <w:rFonts w:asciiTheme="majorHAnsi" w:hAnsiTheme="majorHAnsi" w:cstheme="majorHAnsi"/>
                <w:spacing w:val="-8"/>
              </w:rPr>
              <w:t xml:space="preserve"> </w:t>
            </w:r>
            <w:r w:rsidRPr="002B012B">
              <w:rPr>
                <w:rFonts w:asciiTheme="majorHAnsi" w:hAnsiTheme="majorHAnsi" w:cstheme="majorHAnsi"/>
              </w:rPr>
              <w:t>donde</w:t>
            </w:r>
            <w:r w:rsidRPr="002B012B">
              <w:rPr>
                <w:rFonts w:asciiTheme="majorHAnsi" w:hAnsiTheme="majorHAnsi" w:cstheme="majorHAnsi"/>
                <w:spacing w:val="-7"/>
              </w:rPr>
              <w:t xml:space="preserve"> </w:t>
            </w:r>
            <w:r w:rsidRPr="002B012B">
              <w:rPr>
                <w:rFonts w:asciiTheme="majorHAnsi" w:hAnsiTheme="majorHAnsi" w:cstheme="majorHAnsi"/>
              </w:rPr>
              <w:t>ocurrieron</w:t>
            </w:r>
            <w:r w:rsidRPr="002B012B">
              <w:rPr>
                <w:rFonts w:asciiTheme="majorHAnsi" w:hAnsiTheme="majorHAnsi" w:cstheme="majorHAnsi"/>
                <w:spacing w:val="-9"/>
              </w:rPr>
              <w:t xml:space="preserve"> </w:t>
            </w:r>
            <w:r w:rsidRPr="002B012B">
              <w:rPr>
                <w:rFonts w:asciiTheme="majorHAnsi" w:hAnsiTheme="majorHAnsi" w:cstheme="majorHAnsi"/>
              </w:rPr>
              <w:t>los</w:t>
            </w:r>
            <w:r w:rsidRPr="002B012B">
              <w:rPr>
                <w:rFonts w:asciiTheme="majorHAnsi" w:hAnsiTheme="majorHAnsi" w:cstheme="majorHAnsi"/>
                <w:spacing w:val="-7"/>
              </w:rPr>
              <w:t xml:space="preserve"> </w:t>
            </w:r>
            <w:r w:rsidRPr="002B012B">
              <w:rPr>
                <w:rFonts w:asciiTheme="majorHAnsi" w:hAnsiTheme="majorHAnsi" w:cstheme="majorHAnsi"/>
              </w:rPr>
              <w:t>hechos</w:t>
            </w:r>
            <w:r w:rsidRPr="002B012B">
              <w:rPr>
                <w:rFonts w:asciiTheme="majorHAnsi" w:hAnsiTheme="majorHAnsi" w:cstheme="majorHAnsi"/>
                <w:spacing w:val="-9"/>
              </w:rPr>
              <w:t xml:space="preserve"> </w:t>
            </w:r>
            <w:r w:rsidRPr="002B012B">
              <w:rPr>
                <w:rFonts w:asciiTheme="majorHAnsi" w:hAnsiTheme="majorHAnsi" w:cstheme="majorHAnsi"/>
              </w:rPr>
              <w:t>y,</w:t>
            </w:r>
            <w:r w:rsidRPr="002B012B">
              <w:rPr>
                <w:rFonts w:asciiTheme="majorHAnsi" w:hAnsiTheme="majorHAnsi" w:cstheme="majorHAnsi"/>
                <w:spacing w:val="-7"/>
              </w:rPr>
              <w:t xml:space="preserve"> </w:t>
            </w:r>
            <w:r w:rsidRPr="002B012B">
              <w:rPr>
                <w:rFonts w:asciiTheme="majorHAnsi" w:hAnsiTheme="majorHAnsi" w:cstheme="majorHAnsi"/>
              </w:rPr>
              <w:t>a falta</w:t>
            </w:r>
            <w:r w:rsidRPr="002B012B">
              <w:rPr>
                <w:rFonts w:asciiTheme="majorHAnsi" w:hAnsiTheme="majorHAnsi" w:cstheme="majorHAnsi"/>
                <w:spacing w:val="-5"/>
              </w:rPr>
              <w:t xml:space="preserve"> </w:t>
            </w:r>
            <w:r w:rsidRPr="002B012B">
              <w:rPr>
                <w:rFonts w:asciiTheme="majorHAnsi" w:hAnsiTheme="majorHAnsi" w:cstheme="majorHAnsi"/>
              </w:rPr>
              <w:t>de</w:t>
            </w:r>
            <w:r w:rsidRPr="002B012B">
              <w:rPr>
                <w:rFonts w:asciiTheme="majorHAnsi" w:hAnsiTheme="majorHAnsi" w:cstheme="majorHAnsi"/>
                <w:spacing w:val="-5"/>
              </w:rPr>
              <w:t xml:space="preserve"> </w:t>
            </w:r>
            <w:r w:rsidRPr="002B012B">
              <w:rPr>
                <w:rFonts w:asciiTheme="majorHAnsi" w:hAnsiTheme="majorHAnsi" w:cstheme="majorHAnsi"/>
              </w:rPr>
              <w:t>este,</w:t>
            </w:r>
            <w:r w:rsidRPr="002B012B">
              <w:rPr>
                <w:rFonts w:asciiTheme="majorHAnsi" w:hAnsiTheme="majorHAnsi" w:cstheme="majorHAnsi"/>
                <w:spacing w:val="-5"/>
              </w:rPr>
              <w:t xml:space="preserve"> </w:t>
            </w:r>
            <w:r w:rsidRPr="002B012B">
              <w:rPr>
                <w:rFonts w:asciiTheme="majorHAnsi" w:hAnsiTheme="majorHAnsi" w:cstheme="majorHAnsi"/>
              </w:rPr>
              <w:t>del</w:t>
            </w:r>
            <w:r w:rsidRPr="002B012B">
              <w:rPr>
                <w:rFonts w:asciiTheme="majorHAnsi" w:hAnsiTheme="majorHAnsi" w:cstheme="majorHAnsi"/>
                <w:spacing w:val="-5"/>
              </w:rPr>
              <w:t xml:space="preserve"> </w:t>
            </w:r>
            <w:r w:rsidRPr="002B012B">
              <w:rPr>
                <w:rFonts w:asciiTheme="majorHAnsi" w:hAnsiTheme="majorHAnsi" w:cstheme="majorHAnsi"/>
              </w:rPr>
              <w:t>juez</w:t>
            </w:r>
            <w:r w:rsidRPr="002B012B">
              <w:rPr>
                <w:rFonts w:asciiTheme="majorHAnsi" w:hAnsiTheme="majorHAnsi" w:cstheme="majorHAnsi"/>
                <w:spacing w:val="-4"/>
              </w:rPr>
              <w:t xml:space="preserve"> </w:t>
            </w:r>
            <w:r w:rsidRPr="002B012B">
              <w:rPr>
                <w:rFonts w:asciiTheme="majorHAnsi" w:hAnsiTheme="majorHAnsi" w:cstheme="majorHAnsi"/>
              </w:rPr>
              <w:t>civil</w:t>
            </w:r>
            <w:r w:rsidRPr="002B012B">
              <w:rPr>
                <w:rFonts w:asciiTheme="majorHAnsi" w:hAnsiTheme="majorHAnsi" w:cstheme="majorHAnsi"/>
                <w:spacing w:val="-5"/>
              </w:rPr>
              <w:t xml:space="preserve"> </w:t>
            </w:r>
            <w:r w:rsidRPr="002B012B">
              <w:rPr>
                <w:rFonts w:asciiTheme="majorHAnsi" w:hAnsiTheme="majorHAnsi" w:cstheme="majorHAnsi"/>
              </w:rPr>
              <w:t>municipal</w:t>
            </w:r>
            <w:r w:rsidRPr="002B012B">
              <w:rPr>
                <w:rFonts w:asciiTheme="majorHAnsi" w:hAnsiTheme="majorHAnsi" w:cstheme="majorHAnsi"/>
                <w:spacing w:val="-3"/>
              </w:rPr>
              <w:t xml:space="preserve"> </w:t>
            </w:r>
            <w:r w:rsidRPr="002B012B">
              <w:rPr>
                <w:rFonts w:asciiTheme="majorHAnsi" w:hAnsiTheme="majorHAnsi" w:cstheme="majorHAnsi"/>
              </w:rPr>
              <w:t>o</w:t>
            </w:r>
            <w:r w:rsidRPr="002B012B">
              <w:rPr>
                <w:rFonts w:asciiTheme="majorHAnsi" w:hAnsiTheme="majorHAnsi" w:cstheme="majorHAnsi"/>
                <w:spacing w:val="-5"/>
              </w:rPr>
              <w:t xml:space="preserve"> </w:t>
            </w:r>
            <w:r w:rsidRPr="002B012B">
              <w:rPr>
                <w:rFonts w:asciiTheme="majorHAnsi" w:hAnsiTheme="majorHAnsi" w:cstheme="majorHAnsi"/>
              </w:rPr>
              <w:t>promiscuo municipal,</w:t>
            </w:r>
            <w:r w:rsidRPr="002B012B">
              <w:rPr>
                <w:rFonts w:asciiTheme="majorHAnsi" w:hAnsiTheme="majorHAnsi" w:cstheme="majorHAnsi"/>
                <w:spacing w:val="-12"/>
              </w:rPr>
              <w:t xml:space="preserve"> </w:t>
            </w:r>
            <w:r w:rsidRPr="002B012B">
              <w:rPr>
                <w:rFonts w:asciiTheme="majorHAnsi" w:hAnsiTheme="majorHAnsi" w:cstheme="majorHAnsi"/>
              </w:rPr>
              <w:t>o</w:t>
            </w:r>
            <w:r w:rsidRPr="002B012B">
              <w:rPr>
                <w:rFonts w:asciiTheme="majorHAnsi" w:hAnsiTheme="majorHAnsi" w:cstheme="majorHAnsi"/>
                <w:spacing w:val="-11"/>
              </w:rPr>
              <w:t xml:space="preserve"> </w:t>
            </w:r>
            <w:r w:rsidRPr="002B012B">
              <w:rPr>
                <w:rFonts w:asciiTheme="majorHAnsi" w:hAnsiTheme="majorHAnsi" w:cstheme="majorHAnsi"/>
              </w:rPr>
              <w:t>la</w:t>
            </w:r>
            <w:r w:rsidRPr="002B012B">
              <w:rPr>
                <w:rFonts w:asciiTheme="majorHAnsi" w:hAnsiTheme="majorHAnsi" w:cstheme="majorHAnsi"/>
                <w:spacing w:val="-10"/>
              </w:rPr>
              <w:t xml:space="preserve"> </w:t>
            </w:r>
            <w:r w:rsidRPr="002B012B">
              <w:rPr>
                <w:rFonts w:asciiTheme="majorHAnsi" w:hAnsiTheme="majorHAnsi" w:cstheme="majorHAnsi"/>
              </w:rPr>
              <w:t>autoridad</w:t>
            </w:r>
            <w:r w:rsidRPr="002B012B">
              <w:rPr>
                <w:rFonts w:asciiTheme="majorHAnsi" w:hAnsiTheme="majorHAnsi" w:cstheme="majorHAnsi"/>
                <w:spacing w:val="-11"/>
              </w:rPr>
              <w:t xml:space="preserve"> </w:t>
            </w:r>
            <w:r w:rsidRPr="002B012B">
              <w:rPr>
                <w:rFonts w:asciiTheme="majorHAnsi" w:hAnsiTheme="majorHAnsi" w:cstheme="majorHAnsi"/>
              </w:rPr>
              <w:t>indígena</w:t>
            </w:r>
            <w:r w:rsidRPr="002B012B">
              <w:rPr>
                <w:rFonts w:asciiTheme="majorHAnsi" w:hAnsiTheme="majorHAnsi" w:cstheme="majorHAnsi"/>
                <w:spacing w:val="-11"/>
              </w:rPr>
              <w:t xml:space="preserve"> </w:t>
            </w:r>
            <w:r w:rsidRPr="002B012B">
              <w:rPr>
                <w:rFonts w:asciiTheme="majorHAnsi" w:hAnsiTheme="majorHAnsi" w:cstheme="majorHAnsi"/>
              </w:rPr>
              <w:t>en</w:t>
            </w:r>
            <w:r w:rsidRPr="002B012B">
              <w:rPr>
                <w:rFonts w:asciiTheme="majorHAnsi" w:hAnsiTheme="majorHAnsi" w:cstheme="majorHAnsi"/>
                <w:spacing w:val="-11"/>
              </w:rPr>
              <w:t xml:space="preserve"> </w:t>
            </w:r>
            <w:r w:rsidRPr="002B012B">
              <w:rPr>
                <w:rFonts w:asciiTheme="majorHAnsi" w:hAnsiTheme="majorHAnsi" w:cstheme="majorHAnsi"/>
              </w:rPr>
              <w:t>los</w:t>
            </w:r>
            <w:r w:rsidRPr="002B012B">
              <w:rPr>
                <w:rFonts w:asciiTheme="majorHAnsi" w:hAnsiTheme="majorHAnsi" w:cstheme="majorHAnsi"/>
                <w:spacing w:val="-9"/>
              </w:rPr>
              <w:t xml:space="preserve"> </w:t>
            </w:r>
            <w:r w:rsidRPr="002B012B">
              <w:rPr>
                <w:rFonts w:asciiTheme="majorHAnsi" w:hAnsiTheme="majorHAnsi" w:cstheme="majorHAnsi"/>
              </w:rPr>
              <w:t>casos</w:t>
            </w:r>
            <w:r w:rsidRPr="002B012B">
              <w:rPr>
                <w:rFonts w:asciiTheme="majorHAnsi" w:hAnsiTheme="majorHAnsi" w:cstheme="majorHAnsi"/>
                <w:spacing w:val="-11"/>
              </w:rPr>
              <w:t xml:space="preserve"> </w:t>
            </w:r>
            <w:r w:rsidRPr="002B012B">
              <w:rPr>
                <w:rFonts w:asciiTheme="majorHAnsi" w:hAnsiTheme="majorHAnsi" w:cstheme="majorHAnsi"/>
              </w:rPr>
              <w:t xml:space="preserve">de </w:t>
            </w:r>
            <w:r w:rsidRPr="002B012B">
              <w:rPr>
                <w:rFonts w:asciiTheme="majorHAnsi" w:hAnsiTheme="majorHAnsi" w:cstheme="majorHAnsi"/>
                <w:spacing w:val="-2"/>
              </w:rPr>
              <w:t>violencia intrafamiliar</w:t>
            </w:r>
            <w:r w:rsidRPr="002B012B">
              <w:rPr>
                <w:rFonts w:asciiTheme="majorHAnsi" w:hAnsiTheme="majorHAnsi" w:cstheme="majorHAnsi"/>
                <w:spacing w:val="-4"/>
              </w:rPr>
              <w:t xml:space="preserve"> </w:t>
            </w:r>
            <w:r w:rsidRPr="002B012B">
              <w:rPr>
                <w:rFonts w:asciiTheme="majorHAnsi" w:hAnsiTheme="majorHAnsi" w:cstheme="majorHAnsi"/>
                <w:spacing w:val="-2"/>
              </w:rPr>
              <w:t>en</w:t>
            </w:r>
            <w:r w:rsidRPr="002B012B">
              <w:rPr>
                <w:rFonts w:asciiTheme="majorHAnsi" w:hAnsiTheme="majorHAnsi" w:cstheme="majorHAnsi"/>
                <w:spacing w:val="-4"/>
              </w:rPr>
              <w:t xml:space="preserve"> </w:t>
            </w:r>
            <w:r w:rsidRPr="002B012B">
              <w:rPr>
                <w:rFonts w:asciiTheme="majorHAnsi" w:hAnsiTheme="majorHAnsi" w:cstheme="majorHAnsi"/>
                <w:spacing w:val="-2"/>
              </w:rPr>
              <w:t>las</w:t>
            </w:r>
            <w:r w:rsidRPr="002B012B">
              <w:rPr>
                <w:rFonts w:asciiTheme="majorHAnsi" w:hAnsiTheme="majorHAnsi" w:cstheme="majorHAnsi"/>
                <w:spacing w:val="-5"/>
              </w:rPr>
              <w:t xml:space="preserve"> </w:t>
            </w:r>
            <w:r w:rsidRPr="002B012B">
              <w:rPr>
                <w:rFonts w:asciiTheme="majorHAnsi" w:hAnsiTheme="majorHAnsi" w:cstheme="majorHAnsi"/>
                <w:spacing w:val="-2"/>
              </w:rPr>
              <w:t>comunidades de</w:t>
            </w:r>
            <w:r w:rsidRPr="002B012B">
              <w:rPr>
                <w:rFonts w:asciiTheme="majorHAnsi" w:hAnsiTheme="majorHAnsi" w:cstheme="majorHAnsi"/>
                <w:spacing w:val="-4"/>
              </w:rPr>
              <w:t xml:space="preserve"> </w:t>
            </w:r>
            <w:r w:rsidRPr="002B012B">
              <w:rPr>
                <w:rFonts w:asciiTheme="majorHAnsi" w:hAnsiTheme="majorHAnsi" w:cstheme="majorHAnsi"/>
                <w:spacing w:val="-2"/>
              </w:rPr>
              <w:t>esta naturaleza.</w:t>
            </w:r>
          </w:p>
          <w:p w14:paraId="071D7398" w14:textId="77777777" w:rsidR="0081766B" w:rsidRPr="002B012B" w:rsidRDefault="0081766B" w:rsidP="00EA7505">
            <w:pPr>
              <w:pStyle w:val="TableParagraph"/>
              <w:spacing w:before="1"/>
              <w:ind w:left="144" w:right="99"/>
              <w:jc w:val="both"/>
              <w:rPr>
                <w:rFonts w:asciiTheme="majorHAnsi" w:hAnsiTheme="majorHAnsi" w:cstheme="majorHAnsi"/>
                <w:spacing w:val="-2"/>
              </w:rPr>
            </w:pPr>
          </w:p>
          <w:p w14:paraId="16C31E79" w14:textId="56A36209" w:rsidR="0081766B" w:rsidRPr="002B012B" w:rsidRDefault="0081766B" w:rsidP="00EA7505">
            <w:pPr>
              <w:pStyle w:val="TableParagraph"/>
              <w:spacing w:before="1"/>
              <w:ind w:left="144" w:right="99"/>
              <w:jc w:val="both"/>
              <w:rPr>
                <w:rFonts w:asciiTheme="majorHAnsi" w:hAnsiTheme="majorHAnsi" w:cstheme="majorHAnsi"/>
              </w:rPr>
            </w:pPr>
            <w:r w:rsidRPr="002B012B">
              <w:rPr>
                <w:rFonts w:asciiTheme="majorHAnsi" w:hAnsiTheme="majorHAnsi" w:cstheme="majorHAnsi"/>
              </w:rPr>
              <w:t>En el caso de las personas jurídicas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w:t>
            </w:r>
            <w:r w:rsidR="00A71CE2" w:rsidRPr="002B012B">
              <w:rPr>
                <w:rFonts w:asciiTheme="majorHAnsi" w:hAnsiTheme="majorHAnsi" w:cstheme="majorHAnsi"/>
              </w:rPr>
              <w:t xml:space="preserve"> </w:t>
            </w:r>
            <w:r w:rsidRPr="002B012B">
              <w:rPr>
                <w:rFonts w:asciiTheme="majorHAnsi" w:hAnsiTheme="majorHAnsi" w:cstheme="majorHAnsi"/>
              </w:rPr>
              <w:t>%)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5674B30A" w14:textId="77777777" w:rsidR="0081766B" w:rsidRPr="002B012B" w:rsidRDefault="0081766B" w:rsidP="00EA7505">
            <w:pPr>
              <w:pStyle w:val="TableParagraph"/>
              <w:spacing w:before="1"/>
              <w:ind w:left="144" w:right="99"/>
              <w:jc w:val="both"/>
              <w:rPr>
                <w:rFonts w:asciiTheme="majorHAnsi" w:hAnsiTheme="majorHAnsi" w:cstheme="majorHAnsi"/>
              </w:rPr>
            </w:pPr>
          </w:p>
          <w:p w14:paraId="04C4782B" w14:textId="540CC3FE" w:rsidR="0081766B" w:rsidRPr="002B012B" w:rsidRDefault="0081766B" w:rsidP="00EA7505">
            <w:pPr>
              <w:pStyle w:val="TableParagraph"/>
              <w:spacing w:before="1"/>
              <w:ind w:left="144" w:right="99"/>
              <w:jc w:val="both"/>
              <w:rPr>
                <w:rFonts w:asciiTheme="majorHAnsi" w:hAnsiTheme="majorHAnsi" w:cstheme="majorHAnsi"/>
              </w:rPr>
            </w:pPr>
            <w:r w:rsidRPr="002B012B">
              <w:rPr>
                <w:rFonts w:asciiTheme="majorHAnsi" w:hAnsiTheme="majorHAnsi" w:cstheme="majorHAnsi"/>
              </w:rPr>
              <w:t>El titular de la información de estos datos sensibles, como es el caso de las mujeres víctimas de violencia intrafamiliar, deberá autorizar de manera previa y expresa el tratamiento de esta información, en los términos del literal a) del artículo 6 de la precitada Ley, como requisito para el otorgamiento del criterio de desempate</w:t>
            </w:r>
          </w:p>
        </w:tc>
        <w:tc>
          <w:tcPr>
            <w:tcW w:w="778" w:type="pct"/>
            <w:vAlign w:val="center"/>
          </w:tcPr>
          <w:p w14:paraId="00EEE6FB" w14:textId="77777777" w:rsidR="00C84C4F" w:rsidRPr="002B012B" w:rsidRDefault="00C84C4F" w:rsidP="00A649FF">
            <w:pPr>
              <w:pStyle w:val="TableParagraph"/>
              <w:ind w:left="105" w:right="98" w:firstLine="45"/>
              <w:jc w:val="both"/>
              <w:rPr>
                <w:rFonts w:asciiTheme="majorHAnsi" w:hAnsiTheme="majorHAnsi" w:cstheme="majorHAnsi"/>
              </w:rPr>
            </w:pPr>
          </w:p>
        </w:tc>
      </w:tr>
      <w:tr w:rsidR="00C84C4F" w:rsidRPr="002B012B" w14:paraId="273314E2" w14:textId="681FD3DE" w:rsidTr="005307B0">
        <w:trPr>
          <w:trHeight w:val="20"/>
        </w:trPr>
        <w:tc>
          <w:tcPr>
            <w:tcW w:w="259" w:type="pct"/>
            <w:vAlign w:val="center"/>
          </w:tcPr>
          <w:p w14:paraId="474C8EC9" w14:textId="5012B695" w:rsidR="00C84C4F" w:rsidRPr="002B012B" w:rsidRDefault="00792099" w:rsidP="00E933CF">
            <w:pPr>
              <w:pStyle w:val="TableParagraph"/>
              <w:jc w:val="center"/>
              <w:rPr>
                <w:rFonts w:asciiTheme="majorHAnsi" w:hAnsiTheme="majorHAnsi" w:cstheme="majorHAnsi"/>
              </w:rPr>
            </w:pPr>
            <w:r w:rsidRPr="002B012B">
              <w:rPr>
                <w:rFonts w:asciiTheme="majorHAnsi" w:hAnsiTheme="majorHAnsi" w:cstheme="majorHAnsi"/>
              </w:rPr>
              <w:t>3</w:t>
            </w:r>
          </w:p>
        </w:tc>
        <w:tc>
          <w:tcPr>
            <w:tcW w:w="1048" w:type="pct"/>
            <w:vAlign w:val="center"/>
          </w:tcPr>
          <w:p w14:paraId="74562DB8" w14:textId="69F8833C" w:rsidR="00C84C4F" w:rsidRPr="002B012B" w:rsidRDefault="0081766B" w:rsidP="00A74BE2">
            <w:pPr>
              <w:pStyle w:val="TableParagraph"/>
              <w:ind w:left="145" w:right="92"/>
              <w:jc w:val="center"/>
              <w:rPr>
                <w:rFonts w:asciiTheme="majorHAnsi" w:hAnsiTheme="majorHAnsi" w:cstheme="majorHAnsi"/>
              </w:rPr>
            </w:pPr>
            <w:r w:rsidRPr="002B012B">
              <w:rPr>
                <w:rFonts w:asciiTheme="majorHAnsi" w:hAnsiTheme="majorHAnsi" w:cstheme="majorHAnsi"/>
              </w:rPr>
              <w:t>Preferir la propuesta presentada por el proponente que acredite en las condiciones establecidas</w:t>
            </w:r>
            <w:r w:rsidRPr="002B012B">
              <w:rPr>
                <w:rFonts w:asciiTheme="majorHAnsi" w:hAnsiTheme="majorHAnsi" w:cstheme="majorHAnsi"/>
                <w:spacing w:val="-1"/>
              </w:rPr>
              <w:t xml:space="preserve"> </w:t>
            </w:r>
            <w:r w:rsidRPr="002B012B">
              <w:rPr>
                <w:rFonts w:asciiTheme="majorHAnsi" w:hAnsiTheme="majorHAnsi" w:cstheme="majorHAnsi"/>
              </w:rPr>
              <w:t>en</w:t>
            </w:r>
            <w:r w:rsidRPr="002B012B">
              <w:rPr>
                <w:rFonts w:asciiTheme="majorHAnsi" w:hAnsiTheme="majorHAnsi" w:cstheme="majorHAnsi"/>
                <w:spacing w:val="-1"/>
              </w:rPr>
              <w:t xml:space="preserve"> </w:t>
            </w:r>
            <w:r w:rsidRPr="002B012B">
              <w:rPr>
                <w:rFonts w:asciiTheme="majorHAnsi" w:hAnsiTheme="majorHAnsi" w:cstheme="majorHAnsi"/>
              </w:rPr>
              <w:t>la</w:t>
            </w:r>
            <w:r w:rsidRPr="002B012B">
              <w:rPr>
                <w:rFonts w:asciiTheme="majorHAnsi" w:hAnsiTheme="majorHAnsi" w:cstheme="majorHAnsi"/>
                <w:spacing w:val="-1"/>
              </w:rPr>
              <w:t xml:space="preserve"> </w:t>
            </w:r>
            <w:r w:rsidRPr="002B012B">
              <w:rPr>
                <w:rFonts w:asciiTheme="majorHAnsi" w:hAnsiTheme="majorHAnsi" w:cstheme="majorHAnsi"/>
              </w:rPr>
              <w:t>ley que</w:t>
            </w:r>
            <w:r w:rsidRPr="002B012B">
              <w:rPr>
                <w:rFonts w:asciiTheme="majorHAnsi" w:hAnsiTheme="majorHAnsi" w:cstheme="majorHAnsi"/>
                <w:spacing w:val="-1"/>
              </w:rPr>
              <w:t xml:space="preserve"> </w:t>
            </w:r>
            <w:r w:rsidRPr="002B012B">
              <w:rPr>
                <w:rFonts w:asciiTheme="majorHAnsi" w:hAnsiTheme="majorHAnsi" w:cstheme="majorHAnsi"/>
              </w:rPr>
              <w:t>por lo</w:t>
            </w:r>
            <w:r w:rsidRPr="002B012B">
              <w:rPr>
                <w:rFonts w:asciiTheme="majorHAnsi" w:hAnsiTheme="majorHAnsi" w:cstheme="majorHAnsi"/>
                <w:spacing w:val="-1"/>
              </w:rPr>
              <w:t xml:space="preserve"> </w:t>
            </w:r>
            <w:r w:rsidRPr="002B012B">
              <w:rPr>
                <w:rFonts w:asciiTheme="majorHAnsi" w:hAnsiTheme="majorHAnsi" w:cstheme="majorHAnsi"/>
              </w:rPr>
              <w:t>menos</w:t>
            </w:r>
            <w:r w:rsidRPr="002B012B">
              <w:rPr>
                <w:rFonts w:asciiTheme="majorHAnsi" w:hAnsiTheme="majorHAnsi" w:cstheme="majorHAnsi"/>
                <w:spacing w:val="-1"/>
              </w:rPr>
              <w:t xml:space="preserve"> </w:t>
            </w:r>
            <w:r w:rsidRPr="002B012B">
              <w:rPr>
                <w:rFonts w:asciiTheme="majorHAnsi" w:hAnsiTheme="majorHAnsi" w:cstheme="majorHAnsi"/>
              </w:rPr>
              <w:t>el</w:t>
            </w:r>
            <w:r w:rsidRPr="002B012B">
              <w:rPr>
                <w:rFonts w:asciiTheme="majorHAnsi" w:hAnsiTheme="majorHAnsi" w:cstheme="majorHAnsi"/>
                <w:spacing w:val="-1"/>
              </w:rPr>
              <w:t xml:space="preserve"> </w:t>
            </w:r>
            <w:r w:rsidRPr="002B012B">
              <w:rPr>
                <w:rFonts w:asciiTheme="majorHAnsi" w:hAnsiTheme="majorHAnsi" w:cstheme="majorHAnsi"/>
              </w:rPr>
              <w:t>diez por ciento (10%) de su nómina está en condición de discapacidad</w:t>
            </w:r>
          </w:p>
        </w:tc>
        <w:tc>
          <w:tcPr>
            <w:tcW w:w="2916" w:type="pct"/>
            <w:vAlign w:val="center"/>
          </w:tcPr>
          <w:p w14:paraId="36C5FD80" w14:textId="113B8A4C" w:rsidR="0081766B" w:rsidRPr="002B012B" w:rsidRDefault="004630A2" w:rsidP="00EA7505">
            <w:pPr>
              <w:pStyle w:val="TableParagraph"/>
              <w:spacing w:before="1"/>
              <w:ind w:left="144" w:right="99"/>
              <w:jc w:val="both"/>
              <w:rPr>
                <w:rFonts w:asciiTheme="majorHAnsi" w:hAnsiTheme="majorHAnsi" w:cstheme="majorHAnsi"/>
              </w:rPr>
            </w:pPr>
            <w:r w:rsidRPr="002B012B">
              <w:rPr>
                <w:rFonts w:asciiTheme="majorHAnsi" w:hAnsiTheme="majorHAnsi" w:cstheme="majorHAnsi"/>
              </w:rPr>
              <w:t xml:space="preserve">Certificación emitida por </w:t>
            </w:r>
            <w:r w:rsidR="0081766B" w:rsidRPr="002B012B">
              <w:rPr>
                <w:rFonts w:asciiTheme="majorHAnsi" w:hAnsiTheme="majorHAnsi" w:cstheme="majorHAnsi"/>
              </w:rPr>
              <w:t>la oficina del Ministerio del Trabajo de la respectiva zona, que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w:t>
            </w:r>
          </w:p>
          <w:p w14:paraId="7B7BECB6" w14:textId="77777777" w:rsidR="0081766B" w:rsidRPr="002B012B" w:rsidRDefault="0081766B" w:rsidP="00EA7505">
            <w:pPr>
              <w:pStyle w:val="TableParagraph"/>
              <w:spacing w:before="1"/>
              <w:ind w:left="144" w:right="99"/>
              <w:jc w:val="both"/>
              <w:rPr>
                <w:rFonts w:asciiTheme="majorHAnsi" w:hAnsiTheme="majorHAnsi" w:cstheme="majorHAnsi"/>
              </w:rPr>
            </w:pPr>
          </w:p>
          <w:p w14:paraId="065287DE" w14:textId="7767C3D0" w:rsidR="00C84C4F" w:rsidRPr="002B012B" w:rsidRDefault="0081766B" w:rsidP="00EA7505">
            <w:pPr>
              <w:pStyle w:val="TableParagraph"/>
              <w:spacing w:before="1"/>
              <w:ind w:left="144" w:right="99"/>
              <w:jc w:val="both"/>
              <w:rPr>
                <w:rFonts w:asciiTheme="majorHAnsi" w:hAnsiTheme="majorHAnsi" w:cstheme="majorHAnsi"/>
              </w:rPr>
            </w:pPr>
            <w:r w:rsidRPr="002B012B">
              <w:rPr>
                <w:rFonts w:asciiTheme="majorHAnsi" w:hAnsiTheme="majorHAnsi" w:cstheme="majorHAnsi"/>
              </w:rPr>
              <w:t>El tiempo de vinculación en la planta referida de que trata este numeral se acreditará con el certificado de aportes a seguridad social del último año o del tiempo de su constitución cuando su conformación es inferior a un (1) año, en el que se demuestren los pagos realizados por el empleador.</w:t>
            </w:r>
          </w:p>
        </w:tc>
        <w:tc>
          <w:tcPr>
            <w:tcW w:w="778" w:type="pct"/>
            <w:vAlign w:val="center"/>
          </w:tcPr>
          <w:p w14:paraId="280FDDB1" w14:textId="77777777" w:rsidR="00C84C4F" w:rsidRPr="002B012B" w:rsidRDefault="00C84C4F" w:rsidP="00A649FF">
            <w:pPr>
              <w:pStyle w:val="TableParagraph"/>
              <w:spacing w:before="1"/>
              <w:ind w:left="105" w:right="99"/>
              <w:jc w:val="both"/>
              <w:rPr>
                <w:rFonts w:asciiTheme="majorHAnsi" w:hAnsiTheme="majorHAnsi" w:cstheme="majorHAnsi"/>
              </w:rPr>
            </w:pPr>
          </w:p>
        </w:tc>
      </w:tr>
      <w:tr w:rsidR="00C84C4F" w:rsidRPr="002B012B" w14:paraId="58FCFAC3" w14:textId="03B89FC7" w:rsidTr="005307B0">
        <w:trPr>
          <w:trHeight w:val="20"/>
        </w:trPr>
        <w:tc>
          <w:tcPr>
            <w:tcW w:w="259" w:type="pct"/>
            <w:vAlign w:val="center"/>
          </w:tcPr>
          <w:p w14:paraId="4D407772" w14:textId="78F34898" w:rsidR="00C84C4F" w:rsidRPr="002B012B" w:rsidRDefault="00792099" w:rsidP="00E933CF">
            <w:pPr>
              <w:pStyle w:val="TableParagraph"/>
              <w:jc w:val="center"/>
              <w:rPr>
                <w:rFonts w:asciiTheme="majorHAnsi" w:hAnsiTheme="majorHAnsi" w:cstheme="majorHAnsi"/>
              </w:rPr>
            </w:pPr>
            <w:r w:rsidRPr="002B012B">
              <w:rPr>
                <w:rFonts w:asciiTheme="majorHAnsi" w:hAnsiTheme="majorHAnsi" w:cstheme="majorHAnsi"/>
              </w:rPr>
              <w:t>4</w:t>
            </w:r>
          </w:p>
        </w:tc>
        <w:tc>
          <w:tcPr>
            <w:tcW w:w="1048" w:type="pct"/>
            <w:vAlign w:val="center"/>
          </w:tcPr>
          <w:p w14:paraId="09DB148C" w14:textId="2DD3249D" w:rsidR="00C84C4F" w:rsidRPr="002B012B" w:rsidRDefault="008D624E" w:rsidP="00A74BE2">
            <w:pPr>
              <w:pStyle w:val="TableParagraph"/>
              <w:ind w:left="145" w:right="92"/>
              <w:jc w:val="center"/>
              <w:rPr>
                <w:rFonts w:asciiTheme="majorHAnsi" w:hAnsiTheme="majorHAnsi" w:cstheme="majorHAnsi"/>
              </w:rPr>
            </w:pPr>
            <w:r w:rsidRPr="002B012B">
              <w:rPr>
                <w:rFonts w:asciiTheme="majorHAnsi" w:hAnsiTheme="majorHAnsi" w:cstheme="majorHAnsi"/>
              </w:rPr>
              <w:t>Preferir la propuesta presentada por el oferente que acredite la vinculación en mayor proporción de personas mayores que no sean beneficiarias de la pensión de vejez, familiar o de sobrevivencia y que hayan cumplido el requisito de edad de pensión establecido en la ley</w:t>
            </w:r>
          </w:p>
        </w:tc>
        <w:tc>
          <w:tcPr>
            <w:tcW w:w="2916" w:type="pct"/>
            <w:vAlign w:val="center"/>
          </w:tcPr>
          <w:p w14:paraId="6330E90D" w14:textId="1A6227D3" w:rsidR="0081766B" w:rsidRPr="002B012B" w:rsidRDefault="0081766B" w:rsidP="00EA7505">
            <w:pPr>
              <w:pStyle w:val="TableParagraph"/>
              <w:spacing w:before="1"/>
              <w:ind w:left="144" w:right="99"/>
              <w:jc w:val="both"/>
              <w:rPr>
                <w:rFonts w:asciiTheme="majorHAnsi" w:hAnsiTheme="majorHAnsi" w:cstheme="majorHAnsi"/>
              </w:rPr>
            </w:pPr>
            <w:r w:rsidRPr="002B012B">
              <w:rPr>
                <w:rFonts w:asciiTheme="majorHAnsi" w:hAnsiTheme="majorHAnsi" w:cstheme="majorHAnsi"/>
              </w:rPr>
              <w:t>La persona natural, el representante legal de la persona jurídica o el revisor fiscal, según corresponda, entregará un certificado, en el que se acredite,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que se encuentren en las condiciones</w:t>
            </w:r>
            <w:r w:rsidR="0091019A" w:rsidRPr="002B012B">
              <w:rPr>
                <w:rFonts w:asciiTheme="majorHAnsi" w:hAnsiTheme="majorHAnsi" w:cstheme="majorHAnsi"/>
              </w:rPr>
              <w:t xml:space="preserve"> </w:t>
            </w:r>
            <w:r w:rsidRPr="002B012B">
              <w:rPr>
                <w:rFonts w:asciiTheme="majorHAnsi" w:hAnsiTheme="majorHAnsi" w:cstheme="majorHAnsi"/>
              </w:rPr>
              <w:t>descritas</w:t>
            </w:r>
            <w:r w:rsidR="0091019A" w:rsidRPr="002B012B">
              <w:rPr>
                <w:rFonts w:asciiTheme="majorHAnsi" w:hAnsiTheme="majorHAnsi" w:cstheme="majorHAnsi"/>
              </w:rPr>
              <w:t xml:space="preserve"> </w:t>
            </w:r>
            <w:r w:rsidRPr="002B012B">
              <w:rPr>
                <w:rFonts w:asciiTheme="majorHAnsi" w:hAnsiTheme="majorHAnsi" w:cstheme="majorHAnsi"/>
              </w:rPr>
              <w:t>y</w:t>
            </w:r>
            <w:r w:rsidR="0091019A" w:rsidRPr="002B012B">
              <w:rPr>
                <w:rFonts w:asciiTheme="majorHAnsi" w:hAnsiTheme="majorHAnsi" w:cstheme="majorHAnsi"/>
              </w:rPr>
              <w:t xml:space="preserve"> </w:t>
            </w:r>
            <w:r w:rsidRPr="002B012B">
              <w:rPr>
                <w:rFonts w:asciiTheme="majorHAnsi" w:hAnsiTheme="majorHAnsi" w:cstheme="majorHAnsi"/>
              </w:rPr>
              <w:t>que</w:t>
            </w:r>
            <w:r w:rsidR="0091019A" w:rsidRPr="002B012B">
              <w:rPr>
                <w:rFonts w:asciiTheme="majorHAnsi" w:hAnsiTheme="majorHAnsi" w:cstheme="majorHAnsi"/>
              </w:rPr>
              <w:t xml:space="preserve"> </w:t>
            </w:r>
            <w:r w:rsidRPr="002B012B">
              <w:rPr>
                <w:rFonts w:asciiTheme="majorHAnsi" w:hAnsiTheme="majorHAnsi" w:cstheme="majorHAnsi"/>
              </w:rPr>
              <w:t>hayan</w:t>
            </w:r>
            <w:r w:rsidR="0091019A" w:rsidRPr="002B012B">
              <w:rPr>
                <w:rFonts w:asciiTheme="majorHAnsi" w:hAnsiTheme="majorHAnsi" w:cstheme="majorHAnsi"/>
              </w:rPr>
              <w:t xml:space="preserve"> </w:t>
            </w:r>
            <w:r w:rsidRPr="002B012B">
              <w:rPr>
                <w:rFonts w:asciiTheme="majorHAnsi" w:hAnsiTheme="majorHAnsi" w:cstheme="majorHAnsi"/>
              </w:rPr>
              <w:t>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w:t>
            </w:r>
          </w:p>
          <w:p w14:paraId="6669753B" w14:textId="77777777" w:rsidR="0081766B" w:rsidRPr="002B012B" w:rsidRDefault="0081766B" w:rsidP="00EA7505">
            <w:pPr>
              <w:pStyle w:val="TableParagraph"/>
              <w:spacing w:before="1"/>
              <w:ind w:left="144" w:right="99"/>
              <w:jc w:val="both"/>
              <w:rPr>
                <w:rFonts w:asciiTheme="majorHAnsi" w:hAnsiTheme="majorHAnsi" w:cstheme="majorHAnsi"/>
              </w:rPr>
            </w:pPr>
          </w:p>
          <w:p w14:paraId="76C34CA5" w14:textId="2DC58749" w:rsidR="0081766B" w:rsidRPr="002B012B" w:rsidRDefault="0081766B" w:rsidP="00EA7505">
            <w:pPr>
              <w:pStyle w:val="TableParagraph"/>
              <w:spacing w:before="1"/>
              <w:ind w:left="144" w:right="99"/>
              <w:jc w:val="both"/>
              <w:rPr>
                <w:rFonts w:asciiTheme="majorHAnsi" w:hAnsiTheme="majorHAnsi" w:cstheme="majorHAnsi"/>
              </w:rPr>
            </w:pPr>
            <w:r w:rsidRPr="002B012B">
              <w:rPr>
                <w:rFonts w:asciiTheme="majorHAnsi" w:hAnsiTheme="majorHAnsi" w:cstheme="majorHAnsi"/>
              </w:rPr>
              <w:t>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w:t>
            </w:r>
          </w:p>
          <w:p w14:paraId="0DE3B631" w14:textId="77777777" w:rsidR="0081766B" w:rsidRPr="002B012B" w:rsidRDefault="0081766B" w:rsidP="00EA7505">
            <w:pPr>
              <w:pStyle w:val="TableParagraph"/>
              <w:spacing w:before="1"/>
              <w:ind w:left="144" w:right="99"/>
              <w:jc w:val="both"/>
              <w:rPr>
                <w:rFonts w:asciiTheme="majorHAnsi" w:hAnsiTheme="majorHAnsi" w:cstheme="majorHAnsi"/>
              </w:rPr>
            </w:pPr>
          </w:p>
          <w:p w14:paraId="3D604B94" w14:textId="77777777" w:rsidR="0081766B" w:rsidRPr="002B012B" w:rsidRDefault="0081766B" w:rsidP="00EA7505">
            <w:pPr>
              <w:pStyle w:val="TableParagraph"/>
              <w:spacing w:before="1"/>
              <w:ind w:left="144" w:right="99"/>
              <w:jc w:val="both"/>
              <w:rPr>
                <w:rFonts w:asciiTheme="majorHAnsi" w:hAnsiTheme="majorHAnsi" w:cstheme="majorHAnsi"/>
              </w:rPr>
            </w:pPr>
            <w:r w:rsidRPr="002B012B">
              <w:rPr>
                <w:rFonts w:asciiTheme="majorHAnsi" w:hAnsiTheme="majorHAnsi" w:cstheme="majorHAnsi"/>
              </w:rPr>
              <w:t>En cualquiera de los dos supuestos anteriores, para el otorgamiento del criterio de desempate, cada uno de los trabajadores que cumpla las condiciones previstas por la ley, allegará un certificado, mediante el cual acredita, bajo la gravedad de juramento, que no es beneficiario de pensión de vejez, familiar o sobrevivencia, y cumple la edad de pensión; además, se deberá allegar el documento de identificación del trabajador que lo firma.</w:t>
            </w:r>
          </w:p>
          <w:p w14:paraId="32404D80" w14:textId="77777777" w:rsidR="0081766B" w:rsidRPr="002B012B" w:rsidRDefault="0081766B" w:rsidP="00EA7505">
            <w:pPr>
              <w:pStyle w:val="TableParagraph"/>
              <w:spacing w:before="1"/>
              <w:ind w:left="144" w:right="99"/>
              <w:jc w:val="both"/>
              <w:rPr>
                <w:rFonts w:asciiTheme="majorHAnsi" w:hAnsiTheme="majorHAnsi" w:cstheme="majorHAnsi"/>
              </w:rPr>
            </w:pPr>
          </w:p>
          <w:p w14:paraId="782FB343" w14:textId="3B73EB98" w:rsidR="00C84C4F" w:rsidRPr="002B012B" w:rsidRDefault="0081766B" w:rsidP="00EA7505">
            <w:pPr>
              <w:pStyle w:val="TableParagraph"/>
              <w:spacing w:before="1"/>
              <w:ind w:left="144" w:right="99"/>
              <w:jc w:val="both"/>
              <w:rPr>
                <w:rFonts w:asciiTheme="majorHAnsi" w:hAnsiTheme="majorHAnsi" w:cstheme="majorHAnsi"/>
              </w:rPr>
            </w:pPr>
            <w:r w:rsidRPr="002B012B">
              <w:rPr>
                <w:rFonts w:asciiTheme="majorHAnsi" w:hAnsiTheme="majorHAnsi" w:cstheme="majorHAnsi"/>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tc>
        <w:tc>
          <w:tcPr>
            <w:tcW w:w="778" w:type="pct"/>
            <w:vAlign w:val="center"/>
          </w:tcPr>
          <w:p w14:paraId="5CD64BEA" w14:textId="77777777" w:rsidR="00C84C4F" w:rsidRPr="002B012B" w:rsidRDefault="00C84C4F" w:rsidP="00A649FF">
            <w:pPr>
              <w:pStyle w:val="TableParagraph"/>
              <w:spacing w:before="1"/>
              <w:ind w:left="105" w:right="99"/>
              <w:jc w:val="both"/>
              <w:rPr>
                <w:rFonts w:asciiTheme="majorHAnsi" w:hAnsiTheme="majorHAnsi" w:cstheme="majorHAnsi"/>
              </w:rPr>
            </w:pPr>
          </w:p>
        </w:tc>
      </w:tr>
      <w:tr w:rsidR="00C84C4F" w:rsidRPr="002B012B" w14:paraId="025C632E" w14:textId="242B39CF" w:rsidTr="005307B0">
        <w:trPr>
          <w:trHeight w:val="20"/>
        </w:trPr>
        <w:tc>
          <w:tcPr>
            <w:tcW w:w="259" w:type="pct"/>
            <w:vAlign w:val="center"/>
          </w:tcPr>
          <w:p w14:paraId="702DA2AB" w14:textId="2834E096" w:rsidR="00C84C4F" w:rsidRPr="002B012B" w:rsidRDefault="00792099" w:rsidP="00E933CF">
            <w:pPr>
              <w:pStyle w:val="TableParagraph"/>
              <w:jc w:val="center"/>
              <w:rPr>
                <w:rFonts w:asciiTheme="majorHAnsi" w:hAnsiTheme="majorHAnsi" w:cstheme="majorHAnsi"/>
              </w:rPr>
            </w:pPr>
            <w:r w:rsidRPr="002B012B">
              <w:rPr>
                <w:rFonts w:asciiTheme="majorHAnsi" w:hAnsiTheme="majorHAnsi" w:cstheme="majorHAnsi"/>
              </w:rPr>
              <w:t>5</w:t>
            </w:r>
          </w:p>
        </w:tc>
        <w:tc>
          <w:tcPr>
            <w:tcW w:w="1048" w:type="pct"/>
            <w:vAlign w:val="center"/>
          </w:tcPr>
          <w:p w14:paraId="460B57B7" w14:textId="73ADAD36" w:rsidR="00C84C4F" w:rsidRPr="002B012B" w:rsidRDefault="0081766B" w:rsidP="00A74BE2">
            <w:pPr>
              <w:pStyle w:val="TableParagraph"/>
              <w:ind w:left="145" w:right="92"/>
              <w:jc w:val="center"/>
              <w:rPr>
                <w:rFonts w:asciiTheme="majorHAnsi" w:hAnsiTheme="majorHAnsi" w:cstheme="majorHAnsi"/>
              </w:rPr>
            </w:pPr>
            <w:r w:rsidRPr="002B012B">
              <w:rPr>
                <w:rFonts w:asciiTheme="majorHAnsi" w:hAnsiTheme="majorHAnsi" w:cstheme="majorHAnsi"/>
              </w:rPr>
              <w:t xml:space="preserve">Preferir la propuesta presentada por el oferente que acredite que por lo menos el diez por ciento (10%) de su nómina pertenece a población indígena, negra, afrocolombiana, raizal, palanquera, </w:t>
            </w:r>
            <w:proofErr w:type="spellStart"/>
            <w:r w:rsidRPr="002B012B">
              <w:rPr>
                <w:rFonts w:asciiTheme="majorHAnsi" w:hAnsiTheme="majorHAnsi" w:cstheme="majorHAnsi"/>
              </w:rPr>
              <w:t>Rrom</w:t>
            </w:r>
            <w:proofErr w:type="spellEnd"/>
            <w:r w:rsidRPr="002B012B">
              <w:rPr>
                <w:rFonts w:asciiTheme="majorHAnsi" w:hAnsiTheme="majorHAnsi" w:cstheme="majorHAnsi"/>
              </w:rPr>
              <w:t xml:space="preserve"> o gitana</w:t>
            </w:r>
          </w:p>
        </w:tc>
        <w:tc>
          <w:tcPr>
            <w:tcW w:w="2916" w:type="pct"/>
            <w:vAlign w:val="center"/>
          </w:tcPr>
          <w:p w14:paraId="011AFA1D" w14:textId="77777777" w:rsidR="0081766B" w:rsidRPr="002B012B" w:rsidRDefault="0081766B" w:rsidP="00EA7505">
            <w:pPr>
              <w:pStyle w:val="TableParagraph"/>
              <w:spacing w:before="1"/>
              <w:ind w:left="144" w:right="100"/>
              <w:jc w:val="both"/>
              <w:rPr>
                <w:rFonts w:asciiTheme="majorHAnsi" w:hAnsiTheme="majorHAnsi" w:cstheme="majorHAnsi"/>
              </w:rPr>
            </w:pPr>
            <w:r w:rsidRPr="002B012B">
              <w:rPr>
                <w:rFonts w:asciiTheme="majorHAnsi" w:hAnsiTheme="majorHAnsi" w:cstheme="majorHAnsi"/>
              </w:rPr>
              <w:t xml:space="preserve">La persona natural, el representante legal o el revisor fiscal, según corresponda, bajo la gravedad de juramento señalará las personas vinculadas a su nómina, y el número de identificación y nombre de las personas que pertenecen a la población indígena, negra, afrocolombiana, raizal, palanquera, </w:t>
            </w:r>
            <w:proofErr w:type="spellStart"/>
            <w:r w:rsidRPr="002B012B">
              <w:rPr>
                <w:rFonts w:asciiTheme="majorHAnsi" w:hAnsiTheme="majorHAnsi" w:cstheme="majorHAnsi"/>
              </w:rPr>
              <w:t>Rrom</w:t>
            </w:r>
            <w:proofErr w:type="spellEnd"/>
            <w:r w:rsidRPr="002B012B">
              <w:rPr>
                <w:rFonts w:asciiTheme="majorHAnsi" w:hAnsiTheme="majorHAnsi" w:cstheme="majorHAnsi"/>
              </w:rPr>
              <w:t xml:space="preserve"> o gitana. Solo se tendrá en cuenta la vinculación de aquellas personas que hayan estado vinculadas con una anterioridad igual o mayor a un (1) año contado a partir de la fecha del cierre del proceso. Para los casos de constitución inferior a un (1) año, se tendrá en cuenta a aquellos que hayan estado vinculados desde el momento de constitución de la persona jurídica.</w:t>
            </w:r>
          </w:p>
          <w:p w14:paraId="02F9D9F8" w14:textId="77777777" w:rsidR="0081766B" w:rsidRPr="002B012B" w:rsidRDefault="0081766B" w:rsidP="00EA7505">
            <w:pPr>
              <w:pStyle w:val="TableParagraph"/>
              <w:spacing w:before="1"/>
              <w:ind w:left="144" w:right="100"/>
              <w:jc w:val="both"/>
              <w:rPr>
                <w:rFonts w:asciiTheme="majorHAnsi" w:hAnsiTheme="majorHAnsi" w:cstheme="majorHAnsi"/>
              </w:rPr>
            </w:pPr>
          </w:p>
          <w:p w14:paraId="4AC62335" w14:textId="77777777" w:rsidR="0081766B" w:rsidRPr="002B012B" w:rsidRDefault="0081766B" w:rsidP="00EA7505">
            <w:pPr>
              <w:pStyle w:val="TableParagraph"/>
              <w:spacing w:before="1"/>
              <w:ind w:left="144" w:right="100"/>
              <w:jc w:val="both"/>
              <w:rPr>
                <w:rFonts w:asciiTheme="majorHAnsi" w:hAnsiTheme="majorHAnsi" w:cstheme="majorHAnsi"/>
              </w:rPr>
            </w:pPr>
            <w:r w:rsidRPr="002B012B">
              <w:rPr>
                <w:rFonts w:asciiTheme="majorHAnsi" w:hAnsiTheme="majorHAnsi" w:cstheme="majorHAnsi"/>
              </w:rPr>
              <w:t>El tiempo de vinculación en la planta referida, de que trata el inciso anterior, se acreditará con el certificado de aportes a seguridad social del último año o del tiempo de su constitución cuando</w:t>
            </w:r>
            <w:r w:rsidRPr="002B012B">
              <w:rPr>
                <w:rFonts w:asciiTheme="majorHAnsi" w:hAnsiTheme="majorHAnsi" w:cstheme="majorHAnsi"/>
                <w:spacing w:val="-2"/>
              </w:rPr>
              <w:t xml:space="preserve"> </w:t>
            </w:r>
            <w:r w:rsidRPr="002B012B">
              <w:rPr>
                <w:rFonts w:asciiTheme="majorHAnsi" w:hAnsiTheme="majorHAnsi" w:cstheme="majorHAnsi"/>
              </w:rPr>
              <w:t>su</w:t>
            </w:r>
            <w:r w:rsidRPr="002B012B">
              <w:rPr>
                <w:rFonts w:asciiTheme="majorHAnsi" w:hAnsiTheme="majorHAnsi" w:cstheme="majorHAnsi"/>
                <w:spacing w:val="-1"/>
              </w:rPr>
              <w:t xml:space="preserve"> </w:t>
            </w:r>
            <w:r w:rsidRPr="002B012B">
              <w:rPr>
                <w:rFonts w:asciiTheme="majorHAnsi" w:hAnsiTheme="majorHAnsi" w:cstheme="majorHAnsi"/>
              </w:rPr>
              <w:t>conformación</w:t>
            </w:r>
            <w:r w:rsidRPr="002B012B">
              <w:rPr>
                <w:rFonts w:asciiTheme="majorHAnsi" w:hAnsiTheme="majorHAnsi" w:cstheme="majorHAnsi"/>
                <w:spacing w:val="-1"/>
              </w:rPr>
              <w:t xml:space="preserve"> </w:t>
            </w:r>
            <w:r w:rsidRPr="002B012B">
              <w:rPr>
                <w:rFonts w:asciiTheme="majorHAnsi" w:hAnsiTheme="majorHAnsi" w:cstheme="majorHAnsi"/>
              </w:rPr>
              <w:t>es</w:t>
            </w:r>
            <w:r w:rsidRPr="002B012B">
              <w:rPr>
                <w:rFonts w:asciiTheme="majorHAnsi" w:hAnsiTheme="majorHAnsi" w:cstheme="majorHAnsi"/>
                <w:spacing w:val="-1"/>
              </w:rPr>
              <w:t xml:space="preserve"> </w:t>
            </w:r>
            <w:r w:rsidRPr="002B012B">
              <w:rPr>
                <w:rFonts w:asciiTheme="majorHAnsi" w:hAnsiTheme="majorHAnsi" w:cstheme="majorHAnsi"/>
              </w:rPr>
              <w:t>inferior</w:t>
            </w:r>
            <w:r w:rsidRPr="002B012B">
              <w:rPr>
                <w:rFonts w:asciiTheme="majorHAnsi" w:hAnsiTheme="majorHAnsi" w:cstheme="majorHAnsi"/>
                <w:spacing w:val="-1"/>
              </w:rPr>
              <w:t xml:space="preserve"> </w:t>
            </w:r>
            <w:r w:rsidRPr="002B012B">
              <w:rPr>
                <w:rFonts w:asciiTheme="majorHAnsi" w:hAnsiTheme="majorHAnsi" w:cstheme="majorHAnsi"/>
              </w:rPr>
              <w:t>a</w:t>
            </w:r>
            <w:r w:rsidRPr="002B012B">
              <w:rPr>
                <w:rFonts w:asciiTheme="majorHAnsi" w:hAnsiTheme="majorHAnsi" w:cstheme="majorHAnsi"/>
                <w:spacing w:val="-1"/>
              </w:rPr>
              <w:t xml:space="preserve"> </w:t>
            </w:r>
            <w:r w:rsidRPr="002B012B">
              <w:rPr>
                <w:rFonts w:asciiTheme="majorHAnsi" w:hAnsiTheme="majorHAnsi" w:cstheme="majorHAnsi"/>
              </w:rPr>
              <w:t>un</w:t>
            </w:r>
            <w:r w:rsidRPr="002B012B">
              <w:rPr>
                <w:rFonts w:asciiTheme="majorHAnsi" w:hAnsiTheme="majorHAnsi" w:cstheme="majorHAnsi"/>
                <w:spacing w:val="-1"/>
              </w:rPr>
              <w:t xml:space="preserve"> </w:t>
            </w:r>
            <w:r w:rsidRPr="002B012B">
              <w:rPr>
                <w:rFonts w:asciiTheme="majorHAnsi" w:hAnsiTheme="majorHAnsi" w:cstheme="majorHAnsi"/>
              </w:rPr>
              <w:t>(1)</w:t>
            </w:r>
            <w:r w:rsidRPr="002B012B">
              <w:rPr>
                <w:rFonts w:asciiTheme="majorHAnsi" w:hAnsiTheme="majorHAnsi" w:cstheme="majorHAnsi"/>
                <w:spacing w:val="-1"/>
              </w:rPr>
              <w:t xml:space="preserve"> </w:t>
            </w:r>
            <w:r w:rsidRPr="002B012B">
              <w:rPr>
                <w:rFonts w:asciiTheme="majorHAnsi" w:hAnsiTheme="majorHAnsi" w:cstheme="majorHAnsi"/>
              </w:rPr>
              <w:t>año, en</w:t>
            </w:r>
            <w:r w:rsidRPr="002B012B">
              <w:rPr>
                <w:rFonts w:asciiTheme="majorHAnsi" w:hAnsiTheme="majorHAnsi" w:cstheme="majorHAnsi"/>
                <w:spacing w:val="-8"/>
              </w:rPr>
              <w:t xml:space="preserve"> </w:t>
            </w:r>
            <w:r w:rsidRPr="002B012B">
              <w:rPr>
                <w:rFonts w:asciiTheme="majorHAnsi" w:hAnsiTheme="majorHAnsi" w:cstheme="majorHAnsi"/>
              </w:rPr>
              <w:t>el</w:t>
            </w:r>
            <w:r w:rsidRPr="002B012B">
              <w:rPr>
                <w:rFonts w:asciiTheme="majorHAnsi" w:hAnsiTheme="majorHAnsi" w:cstheme="majorHAnsi"/>
                <w:spacing w:val="-8"/>
              </w:rPr>
              <w:t xml:space="preserve"> </w:t>
            </w:r>
            <w:r w:rsidRPr="002B012B">
              <w:rPr>
                <w:rFonts w:asciiTheme="majorHAnsi" w:hAnsiTheme="majorHAnsi" w:cstheme="majorHAnsi"/>
              </w:rPr>
              <w:t>que</w:t>
            </w:r>
            <w:r w:rsidRPr="002B012B">
              <w:rPr>
                <w:rFonts w:asciiTheme="majorHAnsi" w:hAnsiTheme="majorHAnsi" w:cstheme="majorHAnsi"/>
                <w:spacing w:val="-8"/>
              </w:rPr>
              <w:t xml:space="preserve"> </w:t>
            </w:r>
            <w:r w:rsidRPr="002B012B">
              <w:rPr>
                <w:rFonts w:asciiTheme="majorHAnsi" w:hAnsiTheme="majorHAnsi" w:cstheme="majorHAnsi"/>
              </w:rPr>
              <w:t>se</w:t>
            </w:r>
            <w:r w:rsidRPr="002B012B">
              <w:rPr>
                <w:rFonts w:asciiTheme="majorHAnsi" w:hAnsiTheme="majorHAnsi" w:cstheme="majorHAnsi"/>
                <w:spacing w:val="-8"/>
              </w:rPr>
              <w:t xml:space="preserve"> </w:t>
            </w:r>
            <w:r w:rsidRPr="002B012B">
              <w:rPr>
                <w:rFonts w:asciiTheme="majorHAnsi" w:hAnsiTheme="majorHAnsi" w:cstheme="majorHAnsi"/>
              </w:rPr>
              <w:t>demuestren</w:t>
            </w:r>
            <w:r w:rsidRPr="002B012B">
              <w:rPr>
                <w:rFonts w:asciiTheme="majorHAnsi" w:hAnsiTheme="majorHAnsi" w:cstheme="majorHAnsi"/>
                <w:spacing w:val="-8"/>
              </w:rPr>
              <w:t xml:space="preserve"> </w:t>
            </w:r>
            <w:r w:rsidRPr="002B012B">
              <w:rPr>
                <w:rFonts w:asciiTheme="majorHAnsi" w:hAnsiTheme="majorHAnsi" w:cstheme="majorHAnsi"/>
              </w:rPr>
              <w:t>los</w:t>
            </w:r>
            <w:r w:rsidRPr="002B012B">
              <w:rPr>
                <w:rFonts w:asciiTheme="majorHAnsi" w:hAnsiTheme="majorHAnsi" w:cstheme="majorHAnsi"/>
                <w:spacing w:val="-8"/>
              </w:rPr>
              <w:t xml:space="preserve"> </w:t>
            </w:r>
            <w:r w:rsidRPr="002B012B">
              <w:rPr>
                <w:rFonts w:asciiTheme="majorHAnsi" w:hAnsiTheme="majorHAnsi" w:cstheme="majorHAnsi"/>
              </w:rPr>
              <w:t>pagos</w:t>
            </w:r>
            <w:r w:rsidRPr="002B012B">
              <w:rPr>
                <w:rFonts w:asciiTheme="majorHAnsi" w:hAnsiTheme="majorHAnsi" w:cstheme="majorHAnsi"/>
                <w:spacing w:val="-8"/>
              </w:rPr>
              <w:t xml:space="preserve"> </w:t>
            </w:r>
            <w:r w:rsidRPr="002B012B">
              <w:rPr>
                <w:rFonts w:asciiTheme="majorHAnsi" w:hAnsiTheme="majorHAnsi" w:cstheme="majorHAnsi"/>
              </w:rPr>
              <w:t>realizados</w:t>
            </w:r>
            <w:r w:rsidRPr="002B012B">
              <w:rPr>
                <w:rFonts w:asciiTheme="majorHAnsi" w:hAnsiTheme="majorHAnsi" w:cstheme="majorHAnsi"/>
                <w:spacing w:val="-8"/>
              </w:rPr>
              <w:t xml:space="preserve"> </w:t>
            </w:r>
            <w:r w:rsidRPr="002B012B">
              <w:rPr>
                <w:rFonts w:asciiTheme="majorHAnsi" w:hAnsiTheme="majorHAnsi" w:cstheme="majorHAnsi"/>
              </w:rPr>
              <w:t>por el empleador.</w:t>
            </w:r>
          </w:p>
          <w:p w14:paraId="2E4194C0" w14:textId="77777777" w:rsidR="0081766B" w:rsidRPr="002B012B" w:rsidRDefault="0081766B" w:rsidP="00EA7505">
            <w:pPr>
              <w:pStyle w:val="TableParagraph"/>
              <w:spacing w:before="15"/>
              <w:ind w:left="144"/>
              <w:rPr>
                <w:rFonts w:asciiTheme="majorHAnsi" w:hAnsiTheme="majorHAnsi" w:cstheme="majorHAnsi"/>
              </w:rPr>
            </w:pPr>
          </w:p>
          <w:p w14:paraId="24F46431" w14:textId="77777777" w:rsidR="0081766B" w:rsidRPr="002B012B" w:rsidRDefault="0081766B" w:rsidP="00EA7505">
            <w:pPr>
              <w:pStyle w:val="TableParagraph"/>
              <w:spacing w:before="1"/>
              <w:ind w:left="144" w:right="100"/>
              <w:jc w:val="both"/>
              <w:rPr>
                <w:rFonts w:asciiTheme="majorHAnsi" w:hAnsiTheme="majorHAnsi" w:cstheme="majorHAnsi"/>
              </w:rPr>
            </w:pPr>
            <w:r w:rsidRPr="002B012B">
              <w:rPr>
                <w:rFonts w:asciiTheme="majorHAnsi" w:hAnsiTheme="majorHAnsi" w:cstheme="majorHAnsi"/>
              </w:rPr>
              <w:t xml:space="preserve">Además, deberá aportar la copia de la certificación expedida por el Ministerio del Interior, en la cual acredite que el trabajador pertenece a la población indígena, negra, afrocolombiana, raizal, palenquera, </w:t>
            </w:r>
            <w:proofErr w:type="spellStart"/>
            <w:r w:rsidRPr="002B012B">
              <w:rPr>
                <w:rFonts w:asciiTheme="majorHAnsi" w:hAnsiTheme="majorHAnsi" w:cstheme="majorHAnsi"/>
              </w:rPr>
              <w:t>Rrom</w:t>
            </w:r>
            <w:proofErr w:type="spellEnd"/>
            <w:r w:rsidRPr="002B012B">
              <w:rPr>
                <w:rFonts w:asciiTheme="majorHAnsi" w:hAnsiTheme="majorHAnsi" w:cstheme="majorHAnsi"/>
              </w:rPr>
              <w:t xml:space="preserve"> o gitana, en los términos del Decreto Ley 2893 de 2011, o la norma que lo modifique, sustituya o </w:t>
            </w:r>
            <w:r w:rsidRPr="002B012B">
              <w:rPr>
                <w:rFonts w:asciiTheme="majorHAnsi" w:hAnsiTheme="majorHAnsi" w:cstheme="majorHAnsi"/>
                <w:spacing w:val="-2"/>
              </w:rPr>
              <w:t>complemente.</w:t>
            </w:r>
          </w:p>
          <w:p w14:paraId="4EB4687E" w14:textId="77777777" w:rsidR="0081766B" w:rsidRPr="002B012B" w:rsidRDefault="0081766B" w:rsidP="00EA7505">
            <w:pPr>
              <w:pStyle w:val="TableParagraph"/>
              <w:spacing w:before="12"/>
              <w:ind w:left="144"/>
              <w:rPr>
                <w:rFonts w:asciiTheme="majorHAnsi" w:hAnsiTheme="majorHAnsi" w:cstheme="majorHAnsi"/>
              </w:rPr>
            </w:pPr>
          </w:p>
          <w:p w14:paraId="39BF7E48" w14:textId="4863F26C" w:rsidR="00C84C4F" w:rsidRPr="002B012B" w:rsidRDefault="0081766B" w:rsidP="00EA7505">
            <w:pPr>
              <w:pStyle w:val="TableParagraph"/>
              <w:ind w:left="144" w:right="98"/>
              <w:jc w:val="both"/>
              <w:rPr>
                <w:rFonts w:asciiTheme="majorHAnsi" w:hAnsiTheme="majorHAnsi" w:cstheme="majorHAnsi"/>
              </w:rPr>
            </w:pPr>
            <w:r w:rsidRPr="002B012B">
              <w:rPr>
                <w:rFonts w:asciiTheme="majorHAnsi" w:hAnsiTheme="majorHAnsi" w:cstheme="majorHAnsi"/>
              </w:rPr>
              <w:t>Debido a que para el otorgamiento de este criterio de desempate se entregan certificados que</w:t>
            </w:r>
            <w:r w:rsidRPr="002B012B">
              <w:rPr>
                <w:rFonts w:asciiTheme="majorHAnsi" w:hAnsiTheme="majorHAnsi" w:cstheme="majorHAnsi"/>
                <w:spacing w:val="-9"/>
              </w:rPr>
              <w:t xml:space="preserve"> </w:t>
            </w:r>
            <w:r w:rsidRPr="002B012B">
              <w:rPr>
                <w:rFonts w:asciiTheme="majorHAnsi" w:hAnsiTheme="majorHAnsi" w:cstheme="majorHAnsi"/>
              </w:rPr>
              <w:t>contienen</w:t>
            </w:r>
            <w:r w:rsidRPr="002B012B">
              <w:rPr>
                <w:rFonts w:asciiTheme="majorHAnsi" w:hAnsiTheme="majorHAnsi" w:cstheme="majorHAnsi"/>
                <w:spacing w:val="-9"/>
              </w:rPr>
              <w:t xml:space="preserve"> </w:t>
            </w:r>
            <w:r w:rsidRPr="002B012B">
              <w:rPr>
                <w:rFonts w:asciiTheme="majorHAnsi" w:hAnsiTheme="majorHAnsi" w:cstheme="majorHAnsi"/>
              </w:rPr>
              <w:t>datos</w:t>
            </w:r>
            <w:r w:rsidRPr="002B012B">
              <w:rPr>
                <w:rFonts w:asciiTheme="majorHAnsi" w:hAnsiTheme="majorHAnsi" w:cstheme="majorHAnsi"/>
                <w:spacing w:val="-9"/>
              </w:rPr>
              <w:t xml:space="preserve"> </w:t>
            </w:r>
            <w:r w:rsidRPr="002B012B">
              <w:rPr>
                <w:rFonts w:asciiTheme="majorHAnsi" w:hAnsiTheme="majorHAnsi" w:cstheme="majorHAnsi"/>
              </w:rPr>
              <w:t>sensibles,</w:t>
            </w:r>
            <w:r w:rsidRPr="002B012B">
              <w:rPr>
                <w:rFonts w:asciiTheme="majorHAnsi" w:hAnsiTheme="majorHAnsi" w:cstheme="majorHAnsi"/>
                <w:spacing w:val="-9"/>
              </w:rPr>
              <w:t xml:space="preserve"> </w:t>
            </w:r>
            <w:r w:rsidRPr="002B012B">
              <w:rPr>
                <w:rFonts w:asciiTheme="majorHAnsi" w:hAnsiTheme="majorHAnsi" w:cstheme="majorHAnsi"/>
              </w:rPr>
              <w:t>de</w:t>
            </w:r>
            <w:r w:rsidRPr="002B012B">
              <w:rPr>
                <w:rFonts w:asciiTheme="majorHAnsi" w:hAnsiTheme="majorHAnsi" w:cstheme="majorHAnsi"/>
                <w:spacing w:val="-9"/>
              </w:rPr>
              <w:t xml:space="preserve"> </w:t>
            </w:r>
            <w:r w:rsidRPr="002B012B">
              <w:rPr>
                <w:rFonts w:asciiTheme="majorHAnsi" w:hAnsiTheme="majorHAnsi" w:cstheme="majorHAnsi"/>
              </w:rPr>
              <w:t>acuerdo</w:t>
            </w:r>
            <w:r w:rsidRPr="002B012B">
              <w:rPr>
                <w:rFonts w:asciiTheme="majorHAnsi" w:hAnsiTheme="majorHAnsi" w:cstheme="majorHAnsi"/>
                <w:spacing w:val="-9"/>
              </w:rPr>
              <w:t xml:space="preserve"> </w:t>
            </w:r>
            <w:r w:rsidRPr="002B012B">
              <w:rPr>
                <w:rFonts w:asciiTheme="majorHAnsi" w:hAnsiTheme="majorHAnsi" w:cstheme="majorHAnsi"/>
              </w:rPr>
              <w:t>con</w:t>
            </w:r>
            <w:r w:rsidRPr="002B012B">
              <w:rPr>
                <w:rFonts w:asciiTheme="majorHAnsi" w:hAnsiTheme="majorHAnsi" w:cstheme="majorHAnsi"/>
                <w:spacing w:val="-9"/>
              </w:rPr>
              <w:t xml:space="preserve"> </w:t>
            </w:r>
            <w:r w:rsidRPr="002B012B">
              <w:rPr>
                <w:rFonts w:asciiTheme="majorHAnsi" w:hAnsiTheme="majorHAnsi" w:cstheme="majorHAnsi"/>
              </w:rPr>
              <w:t>el artículo</w:t>
            </w:r>
            <w:r w:rsidRPr="002B012B">
              <w:rPr>
                <w:rFonts w:asciiTheme="majorHAnsi" w:hAnsiTheme="majorHAnsi" w:cstheme="majorHAnsi"/>
                <w:spacing w:val="-12"/>
              </w:rPr>
              <w:t xml:space="preserve"> </w:t>
            </w:r>
            <w:r w:rsidRPr="002B012B">
              <w:rPr>
                <w:rFonts w:asciiTheme="majorHAnsi" w:hAnsiTheme="majorHAnsi" w:cstheme="majorHAnsi"/>
              </w:rPr>
              <w:t>5</w:t>
            </w:r>
            <w:r w:rsidRPr="002B012B">
              <w:rPr>
                <w:rFonts w:asciiTheme="majorHAnsi" w:hAnsiTheme="majorHAnsi" w:cstheme="majorHAnsi"/>
                <w:spacing w:val="-11"/>
              </w:rPr>
              <w:t xml:space="preserve"> </w:t>
            </w:r>
            <w:r w:rsidRPr="002B012B">
              <w:rPr>
                <w:rFonts w:asciiTheme="majorHAnsi" w:hAnsiTheme="majorHAnsi" w:cstheme="majorHAnsi"/>
              </w:rPr>
              <w:t>de</w:t>
            </w:r>
            <w:r w:rsidRPr="002B012B">
              <w:rPr>
                <w:rFonts w:asciiTheme="majorHAnsi" w:hAnsiTheme="majorHAnsi" w:cstheme="majorHAnsi"/>
                <w:spacing w:val="-11"/>
              </w:rPr>
              <w:t xml:space="preserve"> </w:t>
            </w:r>
            <w:r w:rsidRPr="002B012B">
              <w:rPr>
                <w:rFonts w:asciiTheme="majorHAnsi" w:hAnsiTheme="majorHAnsi" w:cstheme="majorHAnsi"/>
              </w:rPr>
              <w:t>la</w:t>
            </w:r>
            <w:r w:rsidRPr="002B012B">
              <w:rPr>
                <w:rFonts w:asciiTheme="majorHAnsi" w:hAnsiTheme="majorHAnsi" w:cstheme="majorHAnsi"/>
                <w:spacing w:val="-12"/>
              </w:rPr>
              <w:t xml:space="preserve"> </w:t>
            </w:r>
            <w:r w:rsidRPr="002B012B">
              <w:rPr>
                <w:rFonts w:asciiTheme="majorHAnsi" w:hAnsiTheme="majorHAnsi" w:cstheme="majorHAnsi"/>
              </w:rPr>
              <w:t>Ley</w:t>
            </w:r>
            <w:r w:rsidRPr="002B012B">
              <w:rPr>
                <w:rFonts w:asciiTheme="majorHAnsi" w:hAnsiTheme="majorHAnsi" w:cstheme="majorHAnsi"/>
                <w:spacing w:val="-11"/>
              </w:rPr>
              <w:t xml:space="preserve"> </w:t>
            </w:r>
            <w:r w:rsidRPr="002B012B">
              <w:rPr>
                <w:rFonts w:asciiTheme="majorHAnsi" w:hAnsiTheme="majorHAnsi" w:cstheme="majorHAnsi"/>
              </w:rPr>
              <w:t>1581</w:t>
            </w:r>
            <w:r w:rsidRPr="002B012B">
              <w:rPr>
                <w:rFonts w:asciiTheme="majorHAnsi" w:hAnsiTheme="majorHAnsi" w:cstheme="majorHAnsi"/>
                <w:spacing w:val="-11"/>
              </w:rPr>
              <w:t xml:space="preserve"> </w:t>
            </w:r>
            <w:r w:rsidRPr="002B012B">
              <w:rPr>
                <w:rFonts w:asciiTheme="majorHAnsi" w:hAnsiTheme="majorHAnsi" w:cstheme="majorHAnsi"/>
              </w:rPr>
              <w:t>de</w:t>
            </w:r>
            <w:r w:rsidRPr="002B012B">
              <w:rPr>
                <w:rFonts w:asciiTheme="majorHAnsi" w:hAnsiTheme="majorHAnsi" w:cstheme="majorHAnsi"/>
                <w:spacing w:val="-12"/>
              </w:rPr>
              <w:t xml:space="preserve"> </w:t>
            </w:r>
            <w:r w:rsidRPr="002B012B">
              <w:rPr>
                <w:rFonts w:asciiTheme="majorHAnsi" w:hAnsiTheme="majorHAnsi" w:cstheme="majorHAnsi"/>
              </w:rPr>
              <w:t>2012,</w:t>
            </w:r>
            <w:r w:rsidRPr="002B012B">
              <w:rPr>
                <w:rFonts w:asciiTheme="majorHAnsi" w:hAnsiTheme="majorHAnsi" w:cstheme="majorHAnsi"/>
                <w:spacing w:val="-11"/>
              </w:rPr>
              <w:t xml:space="preserve"> </w:t>
            </w:r>
            <w:r w:rsidRPr="002B012B">
              <w:rPr>
                <w:rFonts w:asciiTheme="majorHAnsi" w:hAnsiTheme="majorHAnsi" w:cstheme="majorHAnsi"/>
              </w:rPr>
              <w:t>se</w:t>
            </w:r>
            <w:r w:rsidRPr="002B012B">
              <w:rPr>
                <w:rFonts w:asciiTheme="majorHAnsi" w:hAnsiTheme="majorHAnsi" w:cstheme="majorHAnsi"/>
                <w:spacing w:val="-11"/>
              </w:rPr>
              <w:t xml:space="preserve"> </w:t>
            </w:r>
            <w:r w:rsidRPr="002B012B">
              <w:rPr>
                <w:rFonts w:asciiTheme="majorHAnsi" w:hAnsiTheme="majorHAnsi" w:cstheme="majorHAnsi"/>
              </w:rPr>
              <w:t>requiere</w:t>
            </w:r>
            <w:r w:rsidRPr="002B012B">
              <w:rPr>
                <w:rFonts w:asciiTheme="majorHAnsi" w:hAnsiTheme="majorHAnsi" w:cstheme="majorHAnsi"/>
                <w:spacing w:val="-12"/>
              </w:rPr>
              <w:t xml:space="preserve"> </w:t>
            </w:r>
            <w:r w:rsidRPr="002B012B">
              <w:rPr>
                <w:rFonts w:asciiTheme="majorHAnsi" w:hAnsiTheme="majorHAnsi" w:cstheme="majorHAnsi"/>
              </w:rPr>
              <w:t xml:space="preserve">que el titular de la información de estos, como es el </w:t>
            </w:r>
            <w:r w:rsidRPr="002B012B">
              <w:rPr>
                <w:rFonts w:asciiTheme="majorHAnsi" w:hAnsiTheme="majorHAnsi" w:cstheme="majorHAnsi"/>
                <w:spacing w:val="-2"/>
              </w:rPr>
              <w:t>caso</w:t>
            </w:r>
            <w:r w:rsidRPr="002B012B">
              <w:rPr>
                <w:rFonts w:asciiTheme="majorHAnsi" w:hAnsiTheme="majorHAnsi" w:cstheme="majorHAnsi"/>
                <w:spacing w:val="-7"/>
              </w:rPr>
              <w:t xml:space="preserve"> </w:t>
            </w:r>
            <w:r w:rsidRPr="002B012B">
              <w:rPr>
                <w:rFonts w:asciiTheme="majorHAnsi" w:hAnsiTheme="majorHAnsi" w:cstheme="majorHAnsi"/>
                <w:spacing w:val="-2"/>
              </w:rPr>
              <w:t>de</w:t>
            </w:r>
            <w:r w:rsidRPr="002B012B">
              <w:rPr>
                <w:rFonts w:asciiTheme="majorHAnsi" w:hAnsiTheme="majorHAnsi" w:cstheme="majorHAnsi"/>
                <w:spacing w:val="-6"/>
              </w:rPr>
              <w:t xml:space="preserve"> </w:t>
            </w:r>
            <w:r w:rsidRPr="002B012B">
              <w:rPr>
                <w:rFonts w:asciiTheme="majorHAnsi" w:hAnsiTheme="majorHAnsi" w:cstheme="majorHAnsi"/>
                <w:spacing w:val="-2"/>
              </w:rPr>
              <w:t>las</w:t>
            </w:r>
            <w:r w:rsidRPr="002B012B">
              <w:rPr>
                <w:rFonts w:asciiTheme="majorHAnsi" w:hAnsiTheme="majorHAnsi" w:cstheme="majorHAnsi"/>
                <w:spacing w:val="-6"/>
              </w:rPr>
              <w:t xml:space="preserve"> </w:t>
            </w:r>
            <w:r w:rsidRPr="002B012B">
              <w:rPr>
                <w:rFonts w:asciiTheme="majorHAnsi" w:hAnsiTheme="majorHAnsi" w:cstheme="majorHAnsi"/>
                <w:spacing w:val="-2"/>
              </w:rPr>
              <w:t>personas</w:t>
            </w:r>
            <w:r w:rsidRPr="002B012B">
              <w:rPr>
                <w:rFonts w:asciiTheme="majorHAnsi" w:hAnsiTheme="majorHAnsi" w:cstheme="majorHAnsi"/>
                <w:spacing w:val="-6"/>
              </w:rPr>
              <w:t xml:space="preserve"> </w:t>
            </w:r>
            <w:r w:rsidRPr="002B012B">
              <w:rPr>
                <w:rFonts w:asciiTheme="majorHAnsi" w:hAnsiTheme="majorHAnsi" w:cstheme="majorHAnsi"/>
                <w:spacing w:val="-2"/>
              </w:rPr>
              <w:t>que</w:t>
            </w:r>
            <w:r w:rsidRPr="002B012B">
              <w:rPr>
                <w:rFonts w:asciiTheme="majorHAnsi" w:hAnsiTheme="majorHAnsi" w:cstheme="majorHAnsi"/>
                <w:spacing w:val="-6"/>
              </w:rPr>
              <w:t xml:space="preserve"> </w:t>
            </w:r>
            <w:r w:rsidRPr="002B012B">
              <w:rPr>
                <w:rFonts w:asciiTheme="majorHAnsi" w:hAnsiTheme="majorHAnsi" w:cstheme="majorHAnsi"/>
                <w:spacing w:val="-2"/>
              </w:rPr>
              <w:t>pertenece</w:t>
            </w:r>
            <w:r w:rsidRPr="002B012B">
              <w:rPr>
                <w:rFonts w:asciiTheme="majorHAnsi" w:hAnsiTheme="majorHAnsi" w:cstheme="majorHAnsi"/>
                <w:spacing w:val="-6"/>
              </w:rPr>
              <w:t xml:space="preserve"> </w:t>
            </w:r>
            <w:r w:rsidRPr="002B012B">
              <w:rPr>
                <w:rFonts w:asciiTheme="majorHAnsi" w:hAnsiTheme="majorHAnsi" w:cstheme="majorHAnsi"/>
                <w:spacing w:val="-2"/>
              </w:rPr>
              <w:t>a</w:t>
            </w:r>
            <w:r w:rsidRPr="002B012B">
              <w:rPr>
                <w:rFonts w:asciiTheme="majorHAnsi" w:hAnsiTheme="majorHAnsi" w:cstheme="majorHAnsi"/>
                <w:spacing w:val="-8"/>
              </w:rPr>
              <w:t xml:space="preserve"> </w:t>
            </w:r>
            <w:r w:rsidRPr="002B012B">
              <w:rPr>
                <w:rFonts w:asciiTheme="majorHAnsi" w:hAnsiTheme="majorHAnsi" w:cstheme="majorHAnsi"/>
                <w:spacing w:val="-2"/>
              </w:rPr>
              <w:t>la</w:t>
            </w:r>
            <w:r w:rsidRPr="002B012B">
              <w:rPr>
                <w:rFonts w:asciiTheme="majorHAnsi" w:hAnsiTheme="majorHAnsi" w:cstheme="majorHAnsi"/>
                <w:spacing w:val="-6"/>
              </w:rPr>
              <w:t xml:space="preserve"> </w:t>
            </w:r>
            <w:r w:rsidRPr="002B012B">
              <w:rPr>
                <w:rFonts w:asciiTheme="majorHAnsi" w:hAnsiTheme="majorHAnsi" w:cstheme="majorHAnsi"/>
                <w:spacing w:val="-2"/>
              </w:rPr>
              <w:t xml:space="preserve">población </w:t>
            </w:r>
            <w:r w:rsidRPr="002B012B">
              <w:rPr>
                <w:rFonts w:asciiTheme="majorHAnsi" w:hAnsiTheme="majorHAnsi" w:cstheme="majorHAnsi"/>
              </w:rPr>
              <w:t xml:space="preserve">indígena, negra, afrocolombiana, raizal, palenquera, </w:t>
            </w:r>
            <w:proofErr w:type="spellStart"/>
            <w:r w:rsidRPr="002B012B">
              <w:rPr>
                <w:rFonts w:asciiTheme="majorHAnsi" w:hAnsiTheme="majorHAnsi" w:cstheme="majorHAnsi"/>
              </w:rPr>
              <w:t>Rrom</w:t>
            </w:r>
            <w:proofErr w:type="spellEnd"/>
            <w:r w:rsidRPr="002B012B">
              <w:rPr>
                <w:rFonts w:asciiTheme="majorHAnsi" w:hAnsiTheme="majorHAnsi" w:cstheme="majorHAnsi"/>
              </w:rPr>
              <w:t xml:space="preserve"> o gitana autoricen de manera previa</w:t>
            </w:r>
            <w:r w:rsidRPr="002B012B">
              <w:rPr>
                <w:rFonts w:asciiTheme="majorHAnsi" w:hAnsiTheme="majorHAnsi" w:cstheme="majorHAnsi"/>
                <w:spacing w:val="-12"/>
              </w:rPr>
              <w:t xml:space="preserve"> </w:t>
            </w:r>
            <w:r w:rsidRPr="002B012B">
              <w:rPr>
                <w:rFonts w:asciiTheme="majorHAnsi" w:hAnsiTheme="majorHAnsi" w:cstheme="majorHAnsi"/>
              </w:rPr>
              <w:t>y</w:t>
            </w:r>
            <w:r w:rsidRPr="002B012B">
              <w:rPr>
                <w:rFonts w:asciiTheme="majorHAnsi" w:hAnsiTheme="majorHAnsi" w:cstheme="majorHAnsi"/>
                <w:spacing w:val="-11"/>
              </w:rPr>
              <w:t xml:space="preserve"> </w:t>
            </w:r>
            <w:r w:rsidRPr="002B012B">
              <w:rPr>
                <w:rFonts w:asciiTheme="majorHAnsi" w:hAnsiTheme="majorHAnsi" w:cstheme="majorHAnsi"/>
              </w:rPr>
              <w:t>expresa</w:t>
            </w:r>
            <w:r w:rsidRPr="002B012B">
              <w:rPr>
                <w:rFonts w:asciiTheme="majorHAnsi" w:hAnsiTheme="majorHAnsi" w:cstheme="majorHAnsi"/>
                <w:spacing w:val="-11"/>
              </w:rPr>
              <w:t xml:space="preserve"> </w:t>
            </w:r>
            <w:r w:rsidRPr="002B012B">
              <w:rPr>
                <w:rFonts w:asciiTheme="majorHAnsi" w:hAnsiTheme="majorHAnsi" w:cstheme="majorHAnsi"/>
              </w:rPr>
              <w:t>el</w:t>
            </w:r>
            <w:r w:rsidRPr="002B012B">
              <w:rPr>
                <w:rFonts w:asciiTheme="majorHAnsi" w:hAnsiTheme="majorHAnsi" w:cstheme="majorHAnsi"/>
                <w:spacing w:val="-12"/>
              </w:rPr>
              <w:t xml:space="preserve"> </w:t>
            </w:r>
            <w:r w:rsidRPr="002B012B">
              <w:rPr>
                <w:rFonts w:asciiTheme="majorHAnsi" w:hAnsiTheme="majorHAnsi" w:cstheme="majorHAnsi"/>
              </w:rPr>
              <w:t>tratamiento</w:t>
            </w:r>
            <w:r w:rsidRPr="002B012B">
              <w:rPr>
                <w:rFonts w:asciiTheme="majorHAnsi" w:hAnsiTheme="majorHAnsi" w:cstheme="majorHAnsi"/>
                <w:spacing w:val="-11"/>
              </w:rPr>
              <w:t xml:space="preserve"> </w:t>
            </w:r>
            <w:r w:rsidRPr="002B012B">
              <w:rPr>
                <w:rFonts w:asciiTheme="majorHAnsi" w:hAnsiTheme="majorHAnsi" w:cstheme="majorHAnsi"/>
              </w:rPr>
              <w:t>de</w:t>
            </w:r>
            <w:r w:rsidRPr="002B012B">
              <w:rPr>
                <w:rFonts w:asciiTheme="majorHAnsi" w:hAnsiTheme="majorHAnsi" w:cstheme="majorHAnsi"/>
                <w:spacing w:val="-11"/>
              </w:rPr>
              <w:t xml:space="preserve"> </w:t>
            </w:r>
            <w:r w:rsidRPr="002B012B">
              <w:rPr>
                <w:rFonts w:asciiTheme="majorHAnsi" w:hAnsiTheme="majorHAnsi" w:cstheme="majorHAnsi"/>
              </w:rPr>
              <w:t>la</w:t>
            </w:r>
            <w:r w:rsidRPr="002B012B">
              <w:rPr>
                <w:rFonts w:asciiTheme="majorHAnsi" w:hAnsiTheme="majorHAnsi" w:cstheme="majorHAnsi"/>
                <w:spacing w:val="-12"/>
              </w:rPr>
              <w:t xml:space="preserve"> </w:t>
            </w:r>
            <w:r w:rsidRPr="002B012B">
              <w:rPr>
                <w:rFonts w:asciiTheme="majorHAnsi" w:hAnsiTheme="majorHAnsi" w:cstheme="majorHAnsi"/>
              </w:rPr>
              <w:t>información, en los términos del literal a) del artículo 6 de la Ley</w:t>
            </w:r>
            <w:r w:rsidRPr="002B012B">
              <w:rPr>
                <w:rFonts w:asciiTheme="majorHAnsi" w:hAnsiTheme="majorHAnsi" w:cstheme="majorHAnsi"/>
                <w:spacing w:val="61"/>
                <w:w w:val="150"/>
              </w:rPr>
              <w:t xml:space="preserve"> </w:t>
            </w:r>
            <w:r w:rsidRPr="002B012B">
              <w:rPr>
                <w:rFonts w:asciiTheme="majorHAnsi" w:hAnsiTheme="majorHAnsi" w:cstheme="majorHAnsi"/>
              </w:rPr>
              <w:t>1581</w:t>
            </w:r>
            <w:r w:rsidRPr="002B012B">
              <w:rPr>
                <w:rFonts w:asciiTheme="majorHAnsi" w:hAnsiTheme="majorHAnsi" w:cstheme="majorHAnsi"/>
                <w:spacing w:val="59"/>
                <w:w w:val="150"/>
              </w:rPr>
              <w:t xml:space="preserve"> </w:t>
            </w:r>
            <w:r w:rsidRPr="002B012B">
              <w:rPr>
                <w:rFonts w:asciiTheme="majorHAnsi" w:hAnsiTheme="majorHAnsi" w:cstheme="majorHAnsi"/>
              </w:rPr>
              <w:t>de</w:t>
            </w:r>
            <w:r w:rsidRPr="002B012B">
              <w:rPr>
                <w:rFonts w:asciiTheme="majorHAnsi" w:hAnsiTheme="majorHAnsi" w:cstheme="majorHAnsi"/>
                <w:spacing w:val="60"/>
                <w:w w:val="150"/>
              </w:rPr>
              <w:t xml:space="preserve"> </w:t>
            </w:r>
            <w:r w:rsidRPr="002B012B">
              <w:rPr>
                <w:rFonts w:asciiTheme="majorHAnsi" w:hAnsiTheme="majorHAnsi" w:cstheme="majorHAnsi"/>
              </w:rPr>
              <w:t>2012,</w:t>
            </w:r>
            <w:r w:rsidRPr="002B012B">
              <w:rPr>
                <w:rFonts w:asciiTheme="majorHAnsi" w:hAnsiTheme="majorHAnsi" w:cstheme="majorHAnsi"/>
                <w:spacing w:val="59"/>
                <w:w w:val="150"/>
              </w:rPr>
              <w:t xml:space="preserve"> </w:t>
            </w:r>
            <w:r w:rsidRPr="002B012B">
              <w:rPr>
                <w:rFonts w:asciiTheme="majorHAnsi" w:hAnsiTheme="majorHAnsi" w:cstheme="majorHAnsi"/>
              </w:rPr>
              <w:t>como</w:t>
            </w:r>
            <w:r w:rsidRPr="002B012B">
              <w:rPr>
                <w:rFonts w:asciiTheme="majorHAnsi" w:hAnsiTheme="majorHAnsi" w:cstheme="majorHAnsi"/>
                <w:spacing w:val="63"/>
                <w:w w:val="150"/>
              </w:rPr>
              <w:t xml:space="preserve"> </w:t>
            </w:r>
            <w:r w:rsidRPr="002B012B">
              <w:rPr>
                <w:rFonts w:asciiTheme="majorHAnsi" w:hAnsiTheme="majorHAnsi" w:cstheme="majorHAnsi"/>
              </w:rPr>
              <w:t>requisito</w:t>
            </w:r>
            <w:r w:rsidRPr="002B012B">
              <w:rPr>
                <w:rFonts w:asciiTheme="majorHAnsi" w:hAnsiTheme="majorHAnsi" w:cstheme="majorHAnsi"/>
                <w:spacing w:val="59"/>
                <w:w w:val="150"/>
              </w:rPr>
              <w:t xml:space="preserve"> </w:t>
            </w:r>
            <w:r w:rsidRPr="002B012B">
              <w:rPr>
                <w:rFonts w:asciiTheme="majorHAnsi" w:hAnsiTheme="majorHAnsi" w:cstheme="majorHAnsi"/>
              </w:rPr>
              <w:t>para</w:t>
            </w:r>
            <w:r w:rsidRPr="002B012B">
              <w:rPr>
                <w:rFonts w:asciiTheme="majorHAnsi" w:hAnsiTheme="majorHAnsi" w:cstheme="majorHAnsi"/>
                <w:spacing w:val="60"/>
                <w:w w:val="150"/>
              </w:rPr>
              <w:t xml:space="preserve"> </w:t>
            </w:r>
            <w:r w:rsidRPr="002B012B">
              <w:rPr>
                <w:rFonts w:asciiTheme="majorHAnsi" w:hAnsiTheme="majorHAnsi" w:cstheme="majorHAnsi"/>
                <w:spacing w:val="-5"/>
              </w:rPr>
              <w:t xml:space="preserve">el </w:t>
            </w:r>
            <w:r w:rsidRPr="002B012B">
              <w:rPr>
                <w:rFonts w:asciiTheme="majorHAnsi" w:hAnsiTheme="majorHAnsi" w:cstheme="majorHAnsi"/>
              </w:rPr>
              <w:t>otorgamiento</w:t>
            </w:r>
            <w:r w:rsidRPr="002B012B">
              <w:rPr>
                <w:rFonts w:asciiTheme="majorHAnsi" w:hAnsiTheme="majorHAnsi" w:cstheme="majorHAnsi"/>
                <w:spacing w:val="-7"/>
              </w:rPr>
              <w:t xml:space="preserve"> </w:t>
            </w:r>
            <w:r w:rsidRPr="002B012B">
              <w:rPr>
                <w:rFonts w:asciiTheme="majorHAnsi" w:hAnsiTheme="majorHAnsi" w:cstheme="majorHAnsi"/>
              </w:rPr>
              <w:t>del</w:t>
            </w:r>
            <w:r w:rsidRPr="002B012B">
              <w:rPr>
                <w:rFonts w:asciiTheme="majorHAnsi" w:hAnsiTheme="majorHAnsi" w:cstheme="majorHAnsi"/>
                <w:spacing w:val="-6"/>
              </w:rPr>
              <w:t xml:space="preserve"> </w:t>
            </w:r>
            <w:r w:rsidRPr="002B012B">
              <w:rPr>
                <w:rFonts w:asciiTheme="majorHAnsi" w:hAnsiTheme="majorHAnsi" w:cstheme="majorHAnsi"/>
              </w:rPr>
              <w:t>criterio</w:t>
            </w:r>
            <w:r w:rsidRPr="002B012B">
              <w:rPr>
                <w:rFonts w:asciiTheme="majorHAnsi" w:hAnsiTheme="majorHAnsi" w:cstheme="majorHAnsi"/>
                <w:spacing w:val="-7"/>
              </w:rPr>
              <w:t xml:space="preserve"> </w:t>
            </w:r>
            <w:r w:rsidRPr="002B012B">
              <w:rPr>
                <w:rFonts w:asciiTheme="majorHAnsi" w:hAnsiTheme="majorHAnsi" w:cstheme="majorHAnsi"/>
              </w:rPr>
              <w:t>de</w:t>
            </w:r>
            <w:r w:rsidRPr="002B012B">
              <w:rPr>
                <w:rFonts w:asciiTheme="majorHAnsi" w:hAnsiTheme="majorHAnsi" w:cstheme="majorHAnsi"/>
                <w:spacing w:val="-6"/>
              </w:rPr>
              <w:t xml:space="preserve"> </w:t>
            </w:r>
            <w:r w:rsidRPr="002B012B">
              <w:rPr>
                <w:rFonts w:asciiTheme="majorHAnsi" w:hAnsiTheme="majorHAnsi" w:cstheme="majorHAnsi"/>
                <w:spacing w:val="-2"/>
              </w:rPr>
              <w:t>desempate.</w:t>
            </w:r>
          </w:p>
        </w:tc>
        <w:tc>
          <w:tcPr>
            <w:tcW w:w="778" w:type="pct"/>
            <w:vAlign w:val="center"/>
          </w:tcPr>
          <w:p w14:paraId="29557FF6" w14:textId="77777777" w:rsidR="00C84C4F" w:rsidRPr="002B012B" w:rsidRDefault="00C84C4F" w:rsidP="00A649FF">
            <w:pPr>
              <w:pStyle w:val="TableParagraph"/>
              <w:spacing w:before="1"/>
              <w:ind w:left="105" w:right="100"/>
              <w:jc w:val="both"/>
              <w:rPr>
                <w:rFonts w:asciiTheme="majorHAnsi" w:hAnsiTheme="majorHAnsi" w:cstheme="majorHAnsi"/>
              </w:rPr>
            </w:pPr>
          </w:p>
        </w:tc>
      </w:tr>
      <w:tr w:rsidR="00C84C4F" w:rsidRPr="002B012B" w14:paraId="5A1B8D42" w14:textId="501AB7F7" w:rsidTr="005307B0">
        <w:trPr>
          <w:trHeight w:val="20"/>
        </w:trPr>
        <w:tc>
          <w:tcPr>
            <w:tcW w:w="259" w:type="pct"/>
            <w:vAlign w:val="center"/>
          </w:tcPr>
          <w:p w14:paraId="55723DEE" w14:textId="0F98AD97" w:rsidR="00C84C4F" w:rsidRPr="002B012B" w:rsidRDefault="00792099" w:rsidP="00E933CF">
            <w:pPr>
              <w:pStyle w:val="TableParagraph"/>
              <w:jc w:val="center"/>
              <w:rPr>
                <w:rFonts w:asciiTheme="majorHAnsi" w:hAnsiTheme="majorHAnsi" w:cstheme="majorHAnsi"/>
              </w:rPr>
            </w:pPr>
            <w:r w:rsidRPr="002B012B">
              <w:rPr>
                <w:rFonts w:asciiTheme="majorHAnsi" w:hAnsiTheme="majorHAnsi" w:cstheme="majorHAnsi"/>
              </w:rPr>
              <w:t>6</w:t>
            </w:r>
          </w:p>
        </w:tc>
        <w:tc>
          <w:tcPr>
            <w:tcW w:w="1048" w:type="pct"/>
            <w:vAlign w:val="center"/>
          </w:tcPr>
          <w:p w14:paraId="47DE650A" w14:textId="31E7C501" w:rsidR="00C84C4F" w:rsidRPr="002B012B" w:rsidRDefault="0081766B" w:rsidP="00A74BE2">
            <w:pPr>
              <w:pStyle w:val="TableParagraph"/>
              <w:ind w:left="145" w:right="92"/>
              <w:jc w:val="center"/>
              <w:rPr>
                <w:rFonts w:asciiTheme="majorHAnsi" w:hAnsiTheme="majorHAnsi" w:cstheme="majorHAnsi"/>
              </w:rPr>
            </w:pPr>
            <w:r w:rsidRPr="002B012B">
              <w:rPr>
                <w:rFonts w:asciiTheme="majorHAnsi" w:hAnsiTheme="majorHAnsi" w:cstheme="majorHAnsi"/>
              </w:rPr>
              <w:t>Preferir</w:t>
            </w:r>
            <w:r w:rsidRPr="002B012B">
              <w:rPr>
                <w:rFonts w:asciiTheme="majorHAnsi" w:hAnsiTheme="majorHAnsi" w:cstheme="majorHAnsi"/>
                <w:spacing w:val="-4"/>
              </w:rPr>
              <w:t xml:space="preserve"> </w:t>
            </w:r>
            <w:r w:rsidRPr="002B012B">
              <w:rPr>
                <w:rFonts w:asciiTheme="majorHAnsi" w:hAnsiTheme="majorHAnsi" w:cstheme="majorHAnsi"/>
              </w:rPr>
              <w:t>la</w:t>
            </w:r>
            <w:r w:rsidRPr="002B012B">
              <w:rPr>
                <w:rFonts w:asciiTheme="majorHAnsi" w:hAnsiTheme="majorHAnsi" w:cstheme="majorHAnsi"/>
                <w:spacing w:val="-5"/>
              </w:rPr>
              <w:t xml:space="preserve"> </w:t>
            </w:r>
            <w:r w:rsidRPr="002B012B">
              <w:rPr>
                <w:rFonts w:asciiTheme="majorHAnsi" w:hAnsiTheme="majorHAnsi" w:cstheme="majorHAnsi"/>
              </w:rPr>
              <w:t>propuesta</w:t>
            </w:r>
            <w:r w:rsidRPr="002B012B">
              <w:rPr>
                <w:rFonts w:asciiTheme="majorHAnsi" w:hAnsiTheme="majorHAnsi" w:cstheme="majorHAnsi"/>
                <w:spacing w:val="-3"/>
              </w:rPr>
              <w:t xml:space="preserve"> </w:t>
            </w:r>
            <w:r w:rsidRPr="002B012B">
              <w:rPr>
                <w:rFonts w:asciiTheme="majorHAnsi" w:hAnsiTheme="majorHAnsi" w:cstheme="majorHAnsi"/>
              </w:rPr>
              <w:t>de</w:t>
            </w:r>
            <w:r w:rsidRPr="002B012B">
              <w:rPr>
                <w:rFonts w:asciiTheme="majorHAnsi" w:hAnsiTheme="majorHAnsi" w:cstheme="majorHAnsi"/>
                <w:spacing w:val="-3"/>
              </w:rPr>
              <w:t xml:space="preserve"> </w:t>
            </w:r>
            <w:r w:rsidRPr="002B012B">
              <w:rPr>
                <w:rFonts w:asciiTheme="majorHAnsi" w:hAnsiTheme="majorHAnsi" w:cstheme="majorHAnsi"/>
              </w:rPr>
              <w:t>personas</w:t>
            </w:r>
            <w:r w:rsidRPr="002B012B">
              <w:rPr>
                <w:rFonts w:asciiTheme="majorHAnsi" w:hAnsiTheme="majorHAnsi" w:cstheme="majorHAnsi"/>
                <w:spacing w:val="-5"/>
              </w:rPr>
              <w:t xml:space="preserve"> </w:t>
            </w:r>
            <w:r w:rsidRPr="002B012B">
              <w:rPr>
                <w:rFonts w:asciiTheme="majorHAnsi" w:hAnsiTheme="majorHAnsi" w:cstheme="majorHAnsi"/>
              </w:rPr>
              <w:t>naturales</w:t>
            </w:r>
            <w:r w:rsidRPr="002B012B">
              <w:rPr>
                <w:rFonts w:asciiTheme="majorHAnsi" w:hAnsiTheme="majorHAnsi" w:cstheme="majorHAnsi"/>
                <w:spacing w:val="-5"/>
              </w:rPr>
              <w:t xml:space="preserve"> </w:t>
            </w:r>
            <w:r w:rsidRPr="002B012B">
              <w:rPr>
                <w:rFonts w:asciiTheme="majorHAnsi" w:hAnsiTheme="majorHAnsi" w:cstheme="majorHAnsi"/>
              </w:rPr>
              <w:t>en proceso de reintegración o reincorporación</w:t>
            </w:r>
          </w:p>
        </w:tc>
        <w:tc>
          <w:tcPr>
            <w:tcW w:w="2916" w:type="pct"/>
            <w:vAlign w:val="center"/>
          </w:tcPr>
          <w:p w14:paraId="67F537D7" w14:textId="77777777" w:rsidR="00007FB6" w:rsidRPr="002B012B" w:rsidRDefault="00007FB6" w:rsidP="00EA7505">
            <w:pPr>
              <w:pStyle w:val="TableParagraph"/>
              <w:spacing w:before="1"/>
              <w:ind w:left="144" w:right="99"/>
              <w:jc w:val="both"/>
              <w:rPr>
                <w:rFonts w:asciiTheme="majorHAnsi" w:hAnsiTheme="majorHAnsi" w:cstheme="majorHAnsi"/>
              </w:rPr>
            </w:pPr>
            <w:r w:rsidRPr="002B012B">
              <w:rPr>
                <w:rFonts w:asciiTheme="majorHAnsi" w:hAnsiTheme="majorHAnsi" w:cstheme="majorHAnsi"/>
              </w:rPr>
              <w:t>C</w:t>
            </w:r>
            <w:r w:rsidR="0081766B" w:rsidRPr="002B012B">
              <w:rPr>
                <w:rFonts w:asciiTheme="majorHAnsi" w:hAnsiTheme="majorHAnsi" w:cstheme="majorHAnsi"/>
              </w:rPr>
              <w:t>opia de alguno de los siguientes documentos:</w:t>
            </w:r>
          </w:p>
          <w:p w14:paraId="777121FB" w14:textId="4A319E35" w:rsidR="00007FB6" w:rsidRPr="002B012B" w:rsidRDefault="0081766B" w:rsidP="004A55DF">
            <w:pPr>
              <w:pStyle w:val="TableParagraph"/>
              <w:numPr>
                <w:ilvl w:val="0"/>
                <w:numId w:val="32"/>
              </w:numPr>
              <w:spacing w:before="1"/>
              <w:ind w:left="465" w:right="99" w:hanging="283"/>
              <w:jc w:val="both"/>
              <w:rPr>
                <w:rFonts w:asciiTheme="majorHAnsi" w:hAnsiTheme="majorHAnsi" w:cstheme="majorHAnsi"/>
              </w:rPr>
            </w:pPr>
            <w:r w:rsidRPr="002B012B">
              <w:rPr>
                <w:rFonts w:asciiTheme="majorHAnsi" w:hAnsiTheme="majorHAnsi" w:cstheme="majorHAnsi"/>
              </w:rPr>
              <w:t>la certificación en las desmovilizaciones colectivas que expida la Oficina de Alto Comisionado para la Paz,</w:t>
            </w:r>
          </w:p>
          <w:p w14:paraId="71CBFA73" w14:textId="77777777" w:rsidR="004A55DF" w:rsidRPr="002B012B" w:rsidRDefault="0081766B" w:rsidP="004A55DF">
            <w:pPr>
              <w:pStyle w:val="TableParagraph"/>
              <w:numPr>
                <w:ilvl w:val="0"/>
                <w:numId w:val="32"/>
              </w:numPr>
              <w:spacing w:before="1"/>
              <w:ind w:left="465" w:right="99" w:hanging="283"/>
              <w:jc w:val="both"/>
              <w:rPr>
                <w:rFonts w:asciiTheme="majorHAnsi" w:hAnsiTheme="majorHAnsi" w:cstheme="majorHAnsi"/>
              </w:rPr>
            </w:pPr>
            <w:r w:rsidRPr="002B012B">
              <w:rPr>
                <w:rFonts w:asciiTheme="majorHAnsi" w:hAnsiTheme="majorHAnsi" w:cstheme="majorHAnsi"/>
              </w:rPr>
              <w:t>el certificado</w:t>
            </w:r>
            <w:r w:rsidRPr="002B012B">
              <w:rPr>
                <w:rFonts w:asciiTheme="majorHAnsi" w:hAnsiTheme="majorHAnsi" w:cstheme="majorHAnsi"/>
                <w:spacing w:val="-12"/>
              </w:rPr>
              <w:t xml:space="preserve"> </w:t>
            </w:r>
            <w:r w:rsidRPr="002B012B">
              <w:rPr>
                <w:rFonts w:asciiTheme="majorHAnsi" w:hAnsiTheme="majorHAnsi" w:cstheme="majorHAnsi"/>
              </w:rPr>
              <w:t>que</w:t>
            </w:r>
            <w:r w:rsidRPr="002B012B">
              <w:rPr>
                <w:rFonts w:asciiTheme="majorHAnsi" w:hAnsiTheme="majorHAnsi" w:cstheme="majorHAnsi"/>
                <w:spacing w:val="-10"/>
              </w:rPr>
              <w:t xml:space="preserve"> </w:t>
            </w:r>
            <w:r w:rsidRPr="002B012B">
              <w:rPr>
                <w:rFonts w:asciiTheme="majorHAnsi" w:hAnsiTheme="majorHAnsi" w:cstheme="majorHAnsi"/>
              </w:rPr>
              <w:t>emita</w:t>
            </w:r>
            <w:r w:rsidRPr="002B012B">
              <w:rPr>
                <w:rFonts w:asciiTheme="majorHAnsi" w:hAnsiTheme="majorHAnsi" w:cstheme="majorHAnsi"/>
                <w:spacing w:val="-9"/>
              </w:rPr>
              <w:t xml:space="preserve"> </w:t>
            </w:r>
            <w:r w:rsidRPr="002B012B">
              <w:rPr>
                <w:rFonts w:asciiTheme="majorHAnsi" w:hAnsiTheme="majorHAnsi" w:cstheme="majorHAnsi"/>
              </w:rPr>
              <w:t>el</w:t>
            </w:r>
            <w:r w:rsidRPr="002B012B">
              <w:rPr>
                <w:rFonts w:asciiTheme="majorHAnsi" w:hAnsiTheme="majorHAnsi" w:cstheme="majorHAnsi"/>
                <w:spacing w:val="-9"/>
              </w:rPr>
              <w:t xml:space="preserve"> </w:t>
            </w:r>
            <w:r w:rsidRPr="002B012B">
              <w:rPr>
                <w:rFonts w:asciiTheme="majorHAnsi" w:hAnsiTheme="majorHAnsi" w:cstheme="majorHAnsi"/>
              </w:rPr>
              <w:t>Comité</w:t>
            </w:r>
            <w:r w:rsidRPr="002B012B">
              <w:rPr>
                <w:rFonts w:asciiTheme="majorHAnsi" w:hAnsiTheme="majorHAnsi" w:cstheme="majorHAnsi"/>
                <w:spacing w:val="-11"/>
              </w:rPr>
              <w:t xml:space="preserve"> </w:t>
            </w:r>
            <w:r w:rsidRPr="002B012B">
              <w:rPr>
                <w:rFonts w:asciiTheme="majorHAnsi" w:hAnsiTheme="majorHAnsi" w:cstheme="majorHAnsi"/>
              </w:rPr>
              <w:t>Operativo</w:t>
            </w:r>
            <w:r w:rsidRPr="002B012B">
              <w:rPr>
                <w:rFonts w:asciiTheme="majorHAnsi" w:hAnsiTheme="majorHAnsi" w:cstheme="majorHAnsi"/>
                <w:spacing w:val="-9"/>
              </w:rPr>
              <w:t xml:space="preserve"> </w:t>
            </w:r>
            <w:r w:rsidRPr="002B012B">
              <w:rPr>
                <w:rFonts w:asciiTheme="majorHAnsi" w:hAnsiTheme="majorHAnsi" w:cstheme="majorHAnsi"/>
              </w:rPr>
              <w:t>para</w:t>
            </w:r>
            <w:r w:rsidRPr="002B012B">
              <w:rPr>
                <w:rFonts w:asciiTheme="majorHAnsi" w:hAnsiTheme="majorHAnsi" w:cstheme="majorHAnsi"/>
                <w:spacing w:val="-9"/>
              </w:rPr>
              <w:t xml:space="preserve"> </w:t>
            </w:r>
            <w:r w:rsidRPr="002B012B">
              <w:rPr>
                <w:rFonts w:asciiTheme="majorHAnsi" w:hAnsiTheme="majorHAnsi" w:cstheme="majorHAnsi"/>
              </w:rPr>
              <w:t>la Dejación de las Armas respecto de las personas desmovilizadas en forma individual,</w:t>
            </w:r>
          </w:p>
          <w:p w14:paraId="592B0940" w14:textId="77777777" w:rsidR="004A55DF" w:rsidRPr="002B012B" w:rsidRDefault="0081766B" w:rsidP="004A55DF">
            <w:pPr>
              <w:pStyle w:val="TableParagraph"/>
              <w:numPr>
                <w:ilvl w:val="0"/>
                <w:numId w:val="32"/>
              </w:numPr>
              <w:spacing w:before="1"/>
              <w:ind w:left="465" w:right="99" w:hanging="283"/>
              <w:jc w:val="both"/>
              <w:rPr>
                <w:rFonts w:asciiTheme="majorHAnsi" w:hAnsiTheme="majorHAnsi" w:cstheme="majorHAnsi"/>
              </w:rPr>
            </w:pPr>
            <w:r w:rsidRPr="002B012B">
              <w:rPr>
                <w:rFonts w:asciiTheme="majorHAnsi" w:hAnsiTheme="majorHAnsi" w:cstheme="majorHAnsi"/>
              </w:rPr>
              <w:t>el certificado que emita la Agencia para la Reincorporación</w:t>
            </w:r>
            <w:r w:rsidRPr="002B012B">
              <w:rPr>
                <w:rFonts w:asciiTheme="majorHAnsi" w:hAnsiTheme="majorHAnsi" w:cstheme="majorHAnsi"/>
                <w:spacing w:val="-1"/>
              </w:rPr>
              <w:t xml:space="preserve"> </w:t>
            </w:r>
            <w:r w:rsidRPr="002B012B">
              <w:rPr>
                <w:rFonts w:asciiTheme="majorHAnsi" w:hAnsiTheme="majorHAnsi" w:cstheme="majorHAnsi"/>
              </w:rPr>
              <w:t>y la Normalización</w:t>
            </w:r>
            <w:r w:rsidRPr="002B012B">
              <w:rPr>
                <w:rFonts w:asciiTheme="majorHAnsi" w:hAnsiTheme="majorHAnsi" w:cstheme="majorHAnsi"/>
                <w:spacing w:val="-1"/>
              </w:rPr>
              <w:t xml:space="preserve"> </w:t>
            </w:r>
            <w:r w:rsidRPr="002B012B">
              <w:rPr>
                <w:rFonts w:asciiTheme="majorHAnsi" w:hAnsiTheme="majorHAnsi" w:cstheme="majorHAnsi"/>
              </w:rPr>
              <w:t>que</w:t>
            </w:r>
            <w:r w:rsidRPr="002B012B">
              <w:rPr>
                <w:rFonts w:asciiTheme="majorHAnsi" w:hAnsiTheme="majorHAnsi" w:cstheme="majorHAnsi"/>
                <w:spacing w:val="-1"/>
              </w:rPr>
              <w:t xml:space="preserve"> </w:t>
            </w:r>
            <w:r w:rsidRPr="002B012B">
              <w:rPr>
                <w:rFonts w:asciiTheme="majorHAnsi" w:hAnsiTheme="majorHAnsi" w:cstheme="majorHAnsi"/>
              </w:rPr>
              <w:t>acredite que la persona se encuentra en proceso de reincorporación o reintegración o</w:t>
            </w:r>
          </w:p>
          <w:p w14:paraId="65BA9432" w14:textId="32908E37" w:rsidR="0081766B" w:rsidRPr="002B012B" w:rsidRDefault="0081766B" w:rsidP="004A55DF">
            <w:pPr>
              <w:pStyle w:val="TableParagraph"/>
              <w:numPr>
                <w:ilvl w:val="0"/>
                <w:numId w:val="32"/>
              </w:numPr>
              <w:spacing w:before="1"/>
              <w:ind w:left="465" w:right="99" w:hanging="283"/>
              <w:jc w:val="both"/>
              <w:rPr>
                <w:rFonts w:asciiTheme="majorHAnsi" w:hAnsiTheme="majorHAnsi" w:cstheme="majorHAnsi"/>
              </w:rPr>
            </w:pPr>
            <w:r w:rsidRPr="002B012B">
              <w:rPr>
                <w:rFonts w:asciiTheme="majorHAnsi" w:hAnsiTheme="majorHAnsi" w:cstheme="majorHAnsi"/>
              </w:rPr>
              <w:t>cualquier otro certificado que para el efecto determine la Ley. Además, se entregará copia del documento de identificación de la persona en proceso de reintegración o reincorporación.</w:t>
            </w:r>
          </w:p>
          <w:p w14:paraId="41D430E9" w14:textId="77777777" w:rsidR="0081766B" w:rsidRPr="002B012B" w:rsidRDefault="0081766B" w:rsidP="00EA7505">
            <w:pPr>
              <w:pStyle w:val="TableParagraph"/>
              <w:spacing w:before="15"/>
              <w:ind w:left="144"/>
              <w:rPr>
                <w:rFonts w:asciiTheme="majorHAnsi" w:hAnsiTheme="majorHAnsi" w:cstheme="majorHAnsi"/>
              </w:rPr>
            </w:pPr>
          </w:p>
          <w:p w14:paraId="60A4AAC5" w14:textId="77777777" w:rsidR="0081766B" w:rsidRPr="002B012B" w:rsidRDefault="0081766B" w:rsidP="00EA7505">
            <w:pPr>
              <w:pStyle w:val="TableParagraph"/>
              <w:spacing w:before="1"/>
              <w:ind w:left="144" w:right="100"/>
              <w:jc w:val="both"/>
              <w:rPr>
                <w:rFonts w:asciiTheme="majorHAnsi" w:hAnsiTheme="majorHAnsi" w:cstheme="majorHAnsi"/>
              </w:rPr>
            </w:pPr>
            <w:r w:rsidRPr="002B012B">
              <w:rPr>
                <w:rFonts w:asciiTheme="majorHAnsi" w:hAnsiTheme="majorHAnsi" w:cstheme="majorHAnsi"/>
              </w:rPr>
              <w:t>En el caso de las personas jurídicas, el representante legal o el revisor fiscal, si están obligados a tenerlo, entregará un certificado, mediante el cual acredite bajo la gravedad de juramento</w:t>
            </w:r>
            <w:r w:rsidRPr="002B012B">
              <w:rPr>
                <w:rFonts w:asciiTheme="majorHAnsi" w:hAnsiTheme="majorHAnsi" w:cstheme="majorHAnsi"/>
                <w:spacing w:val="3"/>
              </w:rPr>
              <w:t xml:space="preserve"> </w:t>
            </w:r>
            <w:r w:rsidRPr="002B012B">
              <w:rPr>
                <w:rFonts w:asciiTheme="majorHAnsi" w:hAnsiTheme="majorHAnsi" w:cstheme="majorHAnsi"/>
              </w:rPr>
              <w:t>que</w:t>
            </w:r>
            <w:r w:rsidRPr="002B012B">
              <w:rPr>
                <w:rFonts w:asciiTheme="majorHAnsi" w:hAnsiTheme="majorHAnsi" w:cstheme="majorHAnsi"/>
                <w:spacing w:val="3"/>
              </w:rPr>
              <w:t xml:space="preserve"> </w:t>
            </w:r>
            <w:r w:rsidRPr="002B012B">
              <w:rPr>
                <w:rFonts w:asciiTheme="majorHAnsi" w:hAnsiTheme="majorHAnsi" w:cstheme="majorHAnsi"/>
              </w:rPr>
              <w:t>más</w:t>
            </w:r>
            <w:r w:rsidRPr="002B012B">
              <w:rPr>
                <w:rFonts w:asciiTheme="majorHAnsi" w:hAnsiTheme="majorHAnsi" w:cstheme="majorHAnsi"/>
                <w:spacing w:val="3"/>
              </w:rPr>
              <w:t xml:space="preserve"> </w:t>
            </w:r>
            <w:r w:rsidRPr="002B012B">
              <w:rPr>
                <w:rFonts w:asciiTheme="majorHAnsi" w:hAnsiTheme="majorHAnsi" w:cstheme="majorHAnsi"/>
              </w:rPr>
              <w:t>del</w:t>
            </w:r>
            <w:r w:rsidRPr="002B012B">
              <w:rPr>
                <w:rFonts w:asciiTheme="majorHAnsi" w:hAnsiTheme="majorHAnsi" w:cstheme="majorHAnsi"/>
                <w:spacing w:val="3"/>
              </w:rPr>
              <w:t xml:space="preserve"> </w:t>
            </w:r>
            <w:r w:rsidRPr="002B012B">
              <w:rPr>
                <w:rFonts w:asciiTheme="majorHAnsi" w:hAnsiTheme="majorHAnsi" w:cstheme="majorHAnsi"/>
              </w:rPr>
              <w:t>cincuenta</w:t>
            </w:r>
            <w:r w:rsidRPr="002B012B">
              <w:rPr>
                <w:rFonts w:asciiTheme="majorHAnsi" w:hAnsiTheme="majorHAnsi" w:cstheme="majorHAnsi"/>
                <w:spacing w:val="3"/>
              </w:rPr>
              <w:t xml:space="preserve"> </w:t>
            </w:r>
            <w:r w:rsidRPr="002B012B">
              <w:rPr>
                <w:rFonts w:asciiTheme="majorHAnsi" w:hAnsiTheme="majorHAnsi" w:cstheme="majorHAnsi"/>
              </w:rPr>
              <w:t>por</w:t>
            </w:r>
            <w:r w:rsidRPr="002B012B">
              <w:rPr>
                <w:rFonts w:asciiTheme="majorHAnsi" w:hAnsiTheme="majorHAnsi" w:cstheme="majorHAnsi"/>
                <w:spacing w:val="4"/>
              </w:rPr>
              <w:t xml:space="preserve"> </w:t>
            </w:r>
            <w:r w:rsidRPr="002B012B">
              <w:rPr>
                <w:rFonts w:asciiTheme="majorHAnsi" w:hAnsiTheme="majorHAnsi" w:cstheme="majorHAnsi"/>
              </w:rPr>
              <w:t>ciento</w:t>
            </w:r>
            <w:r w:rsidRPr="002B012B">
              <w:rPr>
                <w:rFonts w:asciiTheme="majorHAnsi" w:hAnsiTheme="majorHAnsi" w:cstheme="majorHAnsi"/>
                <w:spacing w:val="4"/>
              </w:rPr>
              <w:t xml:space="preserve"> </w:t>
            </w:r>
            <w:r w:rsidRPr="002B012B">
              <w:rPr>
                <w:rFonts w:asciiTheme="majorHAnsi" w:hAnsiTheme="majorHAnsi" w:cstheme="majorHAnsi"/>
                <w:spacing w:val="-5"/>
              </w:rPr>
              <w:t xml:space="preserve">(50 </w:t>
            </w:r>
            <w:r w:rsidRPr="002B012B">
              <w:rPr>
                <w:rFonts w:asciiTheme="majorHAnsi" w:hAnsiTheme="majorHAnsi" w:cstheme="majorHAnsi"/>
              </w:rPr>
              <w:t>%) de la composición accionaria o cuotas partes de la persona jurídica está constituida por personas en proceso de reintegración o reincorporación.</w:t>
            </w:r>
            <w:r w:rsidRPr="002B012B">
              <w:rPr>
                <w:rFonts w:asciiTheme="majorHAnsi" w:hAnsiTheme="majorHAnsi" w:cstheme="majorHAnsi"/>
                <w:spacing w:val="-8"/>
              </w:rPr>
              <w:t xml:space="preserve"> </w:t>
            </w:r>
            <w:r w:rsidRPr="002B012B">
              <w:rPr>
                <w:rFonts w:asciiTheme="majorHAnsi" w:hAnsiTheme="majorHAnsi" w:cstheme="majorHAnsi"/>
              </w:rPr>
              <w:t>Además,</w:t>
            </w:r>
            <w:r w:rsidRPr="002B012B">
              <w:rPr>
                <w:rFonts w:asciiTheme="majorHAnsi" w:hAnsiTheme="majorHAnsi" w:cstheme="majorHAnsi"/>
                <w:spacing w:val="-7"/>
              </w:rPr>
              <w:t xml:space="preserve"> </w:t>
            </w:r>
            <w:r w:rsidRPr="002B012B">
              <w:rPr>
                <w:rFonts w:asciiTheme="majorHAnsi" w:hAnsiTheme="majorHAnsi" w:cstheme="majorHAnsi"/>
              </w:rPr>
              <w:t>deberá</w:t>
            </w:r>
            <w:r w:rsidRPr="002B012B">
              <w:rPr>
                <w:rFonts w:asciiTheme="majorHAnsi" w:hAnsiTheme="majorHAnsi" w:cstheme="majorHAnsi"/>
                <w:spacing w:val="-7"/>
              </w:rPr>
              <w:t xml:space="preserve"> </w:t>
            </w:r>
            <w:r w:rsidRPr="002B012B">
              <w:rPr>
                <w:rFonts w:asciiTheme="majorHAnsi" w:hAnsiTheme="majorHAnsi" w:cstheme="majorHAnsi"/>
              </w:rPr>
              <w:t>aportar</w:t>
            </w:r>
            <w:r w:rsidRPr="002B012B">
              <w:rPr>
                <w:rFonts w:asciiTheme="majorHAnsi" w:hAnsiTheme="majorHAnsi" w:cstheme="majorHAnsi"/>
                <w:spacing w:val="-7"/>
              </w:rPr>
              <w:t xml:space="preserve"> </w:t>
            </w:r>
            <w:r w:rsidRPr="002B012B">
              <w:rPr>
                <w:rFonts w:asciiTheme="majorHAnsi" w:hAnsiTheme="majorHAnsi" w:cstheme="majorHAnsi"/>
              </w:rPr>
              <w:t>alguno de</w:t>
            </w:r>
            <w:r w:rsidRPr="002B012B">
              <w:rPr>
                <w:rFonts w:asciiTheme="majorHAnsi" w:hAnsiTheme="majorHAnsi" w:cstheme="majorHAnsi"/>
                <w:spacing w:val="12"/>
              </w:rPr>
              <w:t xml:space="preserve"> </w:t>
            </w:r>
            <w:r w:rsidRPr="002B012B">
              <w:rPr>
                <w:rFonts w:asciiTheme="majorHAnsi" w:hAnsiTheme="majorHAnsi" w:cstheme="majorHAnsi"/>
              </w:rPr>
              <w:t>los</w:t>
            </w:r>
            <w:r w:rsidRPr="002B012B">
              <w:rPr>
                <w:rFonts w:asciiTheme="majorHAnsi" w:hAnsiTheme="majorHAnsi" w:cstheme="majorHAnsi"/>
                <w:spacing w:val="14"/>
              </w:rPr>
              <w:t xml:space="preserve"> </w:t>
            </w:r>
            <w:r w:rsidRPr="002B012B">
              <w:rPr>
                <w:rFonts w:asciiTheme="majorHAnsi" w:hAnsiTheme="majorHAnsi" w:cstheme="majorHAnsi"/>
              </w:rPr>
              <w:t>certificados</w:t>
            </w:r>
            <w:r w:rsidRPr="002B012B">
              <w:rPr>
                <w:rFonts w:asciiTheme="majorHAnsi" w:hAnsiTheme="majorHAnsi" w:cstheme="majorHAnsi"/>
                <w:spacing w:val="13"/>
              </w:rPr>
              <w:t xml:space="preserve"> </w:t>
            </w:r>
            <w:r w:rsidRPr="002B012B">
              <w:rPr>
                <w:rFonts w:asciiTheme="majorHAnsi" w:hAnsiTheme="majorHAnsi" w:cstheme="majorHAnsi"/>
              </w:rPr>
              <w:t>del</w:t>
            </w:r>
            <w:r w:rsidRPr="002B012B">
              <w:rPr>
                <w:rFonts w:asciiTheme="majorHAnsi" w:hAnsiTheme="majorHAnsi" w:cstheme="majorHAnsi"/>
                <w:spacing w:val="13"/>
              </w:rPr>
              <w:t xml:space="preserve"> </w:t>
            </w:r>
            <w:r w:rsidRPr="002B012B">
              <w:rPr>
                <w:rFonts w:asciiTheme="majorHAnsi" w:hAnsiTheme="majorHAnsi" w:cstheme="majorHAnsi"/>
              </w:rPr>
              <w:t>inciso</w:t>
            </w:r>
            <w:r w:rsidRPr="002B012B">
              <w:rPr>
                <w:rFonts w:asciiTheme="majorHAnsi" w:hAnsiTheme="majorHAnsi" w:cstheme="majorHAnsi"/>
                <w:spacing w:val="14"/>
              </w:rPr>
              <w:t xml:space="preserve"> </w:t>
            </w:r>
            <w:r w:rsidRPr="002B012B">
              <w:rPr>
                <w:rFonts w:asciiTheme="majorHAnsi" w:hAnsiTheme="majorHAnsi" w:cstheme="majorHAnsi"/>
              </w:rPr>
              <w:t>anterior,</w:t>
            </w:r>
            <w:r w:rsidRPr="002B012B">
              <w:rPr>
                <w:rFonts w:asciiTheme="majorHAnsi" w:hAnsiTheme="majorHAnsi" w:cstheme="majorHAnsi"/>
                <w:spacing w:val="13"/>
              </w:rPr>
              <w:t xml:space="preserve"> </w:t>
            </w:r>
            <w:r w:rsidRPr="002B012B">
              <w:rPr>
                <w:rFonts w:asciiTheme="majorHAnsi" w:hAnsiTheme="majorHAnsi" w:cstheme="majorHAnsi"/>
              </w:rPr>
              <w:t>junto</w:t>
            </w:r>
            <w:r w:rsidRPr="002B012B">
              <w:rPr>
                <w:rFonts w:asciiTheme="majorHAnsi" w:hAnsiTheme="majorHAnsi" w:cstheme="majorHAnsi"/>
                <w:spacing w:val="13"/>
              </w:rPr>
              <w:t xml:space="preserve"> </w:t>
            </w:r>
            <w:r w:rsidRPr="002B012B">
              <w:rPr>
                <w:rFonts w:asciiTheme="majorHAnsi" w:hAnsiTheme="majorHAnsi" w:cstheme="majorHAnsi"/>
                <w:spacing w:val="-5"/>
              </w:rPr>
              <w:t xml:space="preserve">con </w:t>
            </w:r>
            <w:r w:rsidRPr="002B012B">
              <w:rPr>
                <w:rFonts w:asciiTheme="majorHAnsi" w:hAnsiTheme="majorHAnsi" w:cstheme="majorHAnsi"/>
              </w:rPr>
              <w:t>los</w:t>
            </w:r>
            <w:r w:rsidRPr="002B012B">
              <w:rPr>
                <w:rFonts w:asciiTheme="majorHAnsi" w:hAnsiTheme="majorHAnsi" w:cstheme="majorHAnsi"/>
                <w:spacing w:val="-5"/>
              </w:rPr>
              <w:t xml:space="preserve"> </w:t>
            </w:r>
            <w:r w:rsidRPr="002B012B">
              <w:rPr>
                <w:rFonts w:asciiTheme="majorHAnsi" w:hAnsiTheme="majorHAnsi" w:cstheme="majorHAnsi"/>
              </w:rPr>
              <w:t>documentos</w:t>
            </w:r>
            <w:r w:rsidRPr="002B012B">
              <w:rPr>
                <w:rFonts w:asciiTheme="majorHAnsi" w:hAnsiTheme="majorHAnsi" w:cstheme="majorHAnsi"/>
                <w:spacing w:val="-5"/>
              </w:rPr>
              <w:t xml:space="preserve"> </w:t>
            </w:r>
            <w:r w:rsidRPr="002B012B">
              <w:rPr>
                <w:rFonts w:asciiTheme="majorHAnsi" w:hAnsiTheme="majorHAnsi" w:cstheme="majorHAnsi"/>
              </w:rPr>
              <w:t>de</w:t>
            </w:r>
            <w:r w:rsidRPr="002B012B">
              <w:rPr>
                <w:rFonts w:asciiTheme="majorHAnsi" w:hAnsiTheme="majorHAnsi" w:cstheme="majorHAnsi"/>
                <w:spacing w:val="-4"/>
              </w:rPr>
              <w:t xml:space="preserve"> </w:t>
            </w:r>
            <w:r w:rsidRPr="002B012B">
              <w:rPr>
                <w:rFonts w:asciiTheme="majorHAnsi" w:hAnsiTheme="majorHAnsi" w:cstheme="majorHAnsi"/>
              </w:rPr>
              <w:t>identificación</w:t>
            </w:r>
            <w:r w:rsidRPr="002B012B">
              <w:rPr>
                <w:rFonts w:asciiTheme="majorHAnsi" w:hAnsiTheme="majorHAnsi" w:cstheme="majorHAnsi"/>
                <w:spacing w:val="-4"/>
              </w:rPr>
              <w:t xml:space="preserve"> </w:t>
            </w:r>
            <w:r w:rsidRPr="002B012B">
              <w:rPr>
                <w:rFonts w:asciiTheme="majorHAnsi" w:hAnsiTheme="majorHAnsi" w:cstheme="majorHAnsi"/>
              </w:rPr>
              <w:t>de</w:t>
            </w:r>
            <w:r w:rsidRPr="002B012B">
              <w:rPr>
                <w:rFonts w:asciiTheme="majorHAnsi" w:hAnsiTheme="majorHAnsi" w:cstheme="majorHAnsi"/>
                <w:spacing w:val="-4"/>
              </w:rPr>
              <w:t xml:space="preserve"> </w:t>
            </w:r>
            <w:r w:rsidRPr="002B012B">
              <w:rPr>
                <w:rFonts w:asciiTheme="majorHAnsi" w:hAnsiTheme="majorHAnsi" w:cstheme="majorHAnsi"/>
              </w:rPr>
              <w:t>cada</w:t>
            </w:r>
            <w:r w:rsidRPr="002B012B">
              <w:rPr>
                <w:rFonts w:asciiTheme="majorHAnsi" w:hAnsiTheme="majorHAnsi" w:cstheme="majorHAnsi"/>
                <w:spacing w:val="-4"/>
              </w:rPr>
              <w:t xml:space="preserve"> </w:t>
            </w:r>
            <w:r w:rsidRPr="002B012B">
              <w:rPr>
                <w:rFonts w:asciiTheme="majorHAnsi" w:hAnsiTheme="majorHAnsi" w:cstheme="majorHAnsi"/>
              </w:rPr>
              <w:t>una</w:t>
            </w:r>
            <w:r w:rsidRPr="002B012B">
              <w:rPr>
                <w:rFonts w:asciiTheme="majorHAnsi" w:hAnsiTheme="majorHAnsi" w:cstheme="majorHAnsi"/>
                <w:spacing w:val="-3"/>
              </w:rPr>
              <w:t xml:space="preserve"> </w:t>
            </w:r>
            <w:r w:rsidRPr="002B012B">
              <w:rPr>
                <w:rFonts w:asciiTheme="majorHAnsi" w:hAnsiTheme="majorHAnsi" w:cstheme="majorHAnsi"/>
                <w:spacing w:val="-5"/>
              </w:rPr>
              <w:t xml:space="preserve">de </w:t>
            </w:r>
            <w:r w:rsidRPr="002B012B">
              <w:rPr>
                <w:rFonts w:asciiTheme="majorHAnsi" w:hAnsiTheme="majorHAnsi" w:cstheme="majorHAnsi"/>
              </w:rPr>
              <w:t>las personas que está en proceso de reincorporación o reintegración.</w:t>
            </w:r>
          </w:p>
          <w:p w14:paraId="28383051" w14:textId="77777777" w:rsidR="0081766B" w:rsidRPr="002B012B" w:rsidRDefault="0081766B" w:rsidP="00EA7505">
            <w:pPr>
              <w:pStyle w:val="TableParagraph"/>
              <w:spacing w:before="14"/>
              <w:ind w:left="144"/>
              <w:rPr>
                <w:rFonts w:asciiTheme="majorHAnsi" w:hAnsiTheme="majorHAnsi" w:cstheme="majorHAnsi"/>
              </w:rPr>
            </w:pPr>
          </w:p>
          <w:p w14:paraId="63233E57" w14:textId="5A7D52AB" w:rsidR="00C84C4F" w:rsidRPr="002B012B" w:rsidRDefault="0081766B" w:rsidP="005307B0">
            <w:pPr>
              <w:pStyle w:val="TableParagraph"/>
              <w:ind w:left="144" w:right="99"/>
              <w:jc w:val="both"/>
              <w:rPr>
                <w:rFonts w:asciiTheme="majorHAnsi" w:hAnsiTheme="majorHAnsi" w:cstheme="majorHAnsi"/>
              </w:rPr>
            </w:pPr>
            <w:r w:rsidRPr="002B012B">
              <w:rPr>
                <w:rFonts w:asciiTheme="majorHAnsi" w:hAnsiTheme="majorHAnsi" w:cstheme="majorHAnsi"/>
              </w:rPr>
              <w:t>Debido a que para el otorgamiento de este criterio de desempate se entregan certificados que</w:t>
            </w:r>
            <w:r w:rsidRPr="002B012B">
              <w:rPr>
                <w:rFonts w:asciiTheme="majorHAnsi" w:hAnsiTheme="majorHAnsi" w:cstheme="majorHAnsi"/>
                <w:spacing w:val="-9"/>
              </w:rPr>
              <w:t xml:space="preserve"> </w:t>
            </w:r>
            <w:r w:rsidRPr="002B012B">
              <w:rPr>
                <w:rFonts w:asciiTheme="majorHAnsi" w:hAnsiTheme="majorHAnsi" w:cstheme="majorHAnsi"/>
              </w:rPr>
              <w:t>contienen</w:t>
            </w:r>
            <w:r w:rsidRPr="002B012B">
              <w:rPr>
                <w:rFonts w:asciiTheme="majorHAnsi" w:hAnsiTheme="majorHAnsi" w:cstheme="majorHAnsi"/>
                <w:spacing w:val="-9"/>
              </w:rPr>
              <w:t xml:space="preserve"> </w:t>
            </w:r>
            <w:r w:rsidRPr="002B012B">
              <w:rPr>
                <w:rFonts w:asciiTheme="majorHAnsi" w:hAnsiTheme="majorHAnsi" w:cstheme="majorHAnsi"/>
              </w:rPr>
              <w:t>datos</w:t>
            </w:r>
            <w:r w:rsidRPr="002B012B">
              <w:rPr>
                <w:rFonts w:asciiTheme="majorHAnsi" w:hAnsiTheme="majorHAnsi" w:cstheme="majorHAnsi"/>
                <w:spacing w:val="-9"/>
              </w:rPr>
              <w:t xml:space="preserve"> </w:t>
            </w:r>
            <w:r w:rsidRPr="002B012B">
              <w:rPr>
                <w:rFonts w:asciiTheme="majorHAnsi" w:hAnsiTheme="majorHAnsi" w:cstheme="majorHAnsi"/>
              </w:rPr>
              <w:t>sensibles,</w:t>
            </w:r>
            <w:r w:rsidRPr="002B012B">
              <w:rPr>
                <w:rFonts w:asciiTheme="majorHAnsi" w:hAnsiTheme="majorHAnsi" w:cstheme="majorHAnsi"/>
                <w:spacing w:val="-9"/>
              </w:rPr>
              <w:t xml:space="preserve"> </w:t>
            </w:r>
            <w:r w:rsidRPr="002B012B">
              <w:rPr>
                <w:rFonts w:asciiTheme="majorHAnsi" w:hAnsiTheme="majorHAnsi" w:cstheme="majorHAnsi"/>
              </w:rPr>
              <w:t>de</w:t>
            </w:r>
            <w:r w:rsidRPr="002B012B">
              <w:rPr>
                <w:rFonts w:asciiTheme="majorHAnsi" w:hAnsiTheme="majorHAnsi" w:cstheme="majorHAnsi"/>
                <w:spacing w:val="-9"/>
              </w:rPr>
              <w:t xml:space="preserve"> </w:t>
            </w:r>
            <w:r w:rsidRPr="002B012B">
              <w:rPr>
                <w:rFonts w:asciiTheme="majorHAnsi" w:hAnsiTheme="majorHAnsi" w:cstheme="majorHAnsi"/>
              </w:rPr>
              <w:t>acuerdo</w:t>
            </w:r>
            <w:r w:rsidRPr="002B012B">
              <w:rPr>
                <w:rFonts w:asciiTheme="majorHAnsi" w:hAnsiTheme="majorHAnsi" w:cstheme="majorHAnsi"/>
                <w:spacing w:val="-9"/>
              </w:rPr>
              <w:t xml:space="preserve"> </w:t>
            </w:r>
            <w:r w:rsidRPr="002B012B">
              <w:rPr>
                <w:rFonts w:asciiTheme="majorHAnsi" w:hAnsiTheme="majorHAnsi" w:cstheme="majorHAnsi"/>
              </w:rPr>
              <w:t>con</w:t>
            </w:r>
            <w:r w:rsidRPr="002B012B">
              <w:rPr>
                <w:rFonts w:asciiTheme="majorHAnsi" w:hAnsiTheme="majorHAnsi" w:cstheme="majorHAnsi"/>
                <w:spacing w:val="-9"/>
              </w:rPr>
              <w:t xml:space="preserve"> </w:t>
            </w:r>
            <w:r w:rsidRPr="002B012B">
              <w:rPr>
                <w:rFonts w:asciiTheme="majorHAnsi" w:hAnsiTheme="majorHAnsi" w:cstheme="majorHAnsi"/>
              </w:rPr>
              <w:t>el artículo</w:t>
            </w:r>
            <w:r w:rsidRPr="002B012B">
              <w:rPr>
                <w:rFonts w:asciiTheme="majorHAnsi" w:hAnsiTheme="majorHAnsi" w:cstheme="majorHAnsi"/>
                <w:spacing w:val="-12"/>
              </w:rPr>
              <w:t xml:space="preserve"> </w:t>
            </w:r>
            <w:r w:rsidRPr="002B012B">
              <w:rPr>
                <w:rFonts w:asciiTheme="majorHAnsi" w:hAnsiTheme="majorHAnsi" w:cstheme="majorHAnsi"/>
              </w:rPr>
              <w:t>5</w:t>
            </w:r>
            <w:r w:rsidRPr="002B012B">
              <w:rPr>
                <w:rFonts w:asciiTheme="majorHAnsi" w:hAnsiTheme="majorHAnsi" w:cstheme="majorHAnsi"/>
                <w:spacing w:val="-11"/>
              </w:rPr>
              <w:t xml:space="preserve"> </w:t>
            </w:r>
            <w:r w:rsidRPr="002B012B">
              <w:rPr>
                <w:rFonts w:asciiTheme="majorHAnsi" w:hAnsiTheme="majorHAnsi" w:cstheme="majorHAnsi"/>
              </w:rPr>
              <w:t>de</w:t>
            </w:r>
            <w:r w:rsidRPr="002B012B">
              <w:rPr>
                <w:rFonts w:asciiTheme="majorHAnsi" w:hAnsiTheme="majorHAnsi" w:cstheme="majorHAnsi"/>
                <w:spacing w:val="-11"/>
              </w:rPr>
              <w:t xml:space="preserve"> </w:t>
            </w:r>
            <w:r w:rsidRPr="002B012B">
              <w:rPr>
                <w:rFonts w:asciiTheme="majorHAnsi" w:hAnsiTheme="majorHAnsi" w:cstheme="majorHAnsi"/>
              </w:rPr>
              <w:t>la</w:t>
            </w:r>
            <w:r w:rsidRPr="002B012B">
              <w:rPr>
                <w:rFonts w:asciiTheme="majorHAnsi" w:hAnsiTheme="majorHAnsi" w:cstheme="majorHAnsi"/>
                <w:spacing w:val="-12"/>
              </w:rPr>
              <w:t xml:space="preserve"> </w:t>
            </w:r>
            <w:r w:rsidRPr="002B012B">
              <w:rPr>
                <w:rFonts w:asciiTheme="majorHAnsi" w:hAnsiTheme="majorHAnsi" w:cstheme="majorHAnsi"/>
              </w:rPr>
              <w:t>Ley</w:t>
            </w:r>
            <w:r w:rsidRPr="002B012B">
              <w:rPr>
                <w:rFonts w:asciiTheme="majorHAnsi" w:hAnsiTheme="majorHAnsi" w:cstheme="majorHAnsi"/>
                <w:spacing w:val="-11"/>
              </w:rPr>
              <w:t xml:space="preserve"> </w:t>
            </w:r>
            <w:r w:rsidRPr="002B012B">
              <w:rPr>
                <w:rFonts w:asciiTheme="majorHAnsi" w:hAnsiTheme="majorHAnsi" w:cstheme="majorHAnsi"/>
              </w:rPr>
              <w:t>1581</w:t>
            </w:r>
            <w:r w:rsidRPr="002B012B">
              <w:rPr>
                <w:rFonts w:asciiTheme="majorHAnsi" w:hAnsiTheme="majorHAnsi" w:cstheme="majorHAnsi"/>
                <w:spacing w:val="-11"/>
              </w:rPr>
              <w:t xml:space="preserve"> </w:t>
            </w:r>
            <w:r w:rsidRPr="002B012B">
              <w:rPr>
                <w:rFonts w:asciiTheme="majorHAnsi" w:hAnsiTheme="majorHAnsi" w:cstheme="majorHAnsi"/>
              </w:rPr>
              <w:t>de</w:t>
            </w:r>
            <w:r w:rsidRPr="002B012B">
              <w:rPr>
                <w:rFonts w:asciiTheme="majorHAnsi" w:hAnsiTheme="majorHAnsi" w:cstheme="majorHAnsi"/>
                <w:spacing w:val="-12"/>
              </w:rPr>
              <w:t xml:space="preserve"> </w:t>
            </w:r>
            <w:r w:rsidRPr="002B012B">
              <w:rPr>
                <w:rFonts w:asciiTheme="majorHAnsi" w:hAnsiTheme="majorHAnsi" w:cstheme="majorHAnsi"/>
              </w:rPr>
              <w:t>2012,</w:t>
            </w:r>
            <w:r w:rsidRPr="002B012B">
              <w:rPr>
                <w:rFonts w:asciiTheme="majorHAnsi" w:hAnsiTheme="majorHAnsi" w:cstheme="majorHAnsi"/>
                <w:spacing w:val="-11"/>
              </w:rPr>
              <w:t xml:space="preserve"> </w:t>
            </w:r>
            <w:r w:rsidRPr="002B012B">
              <w:rPr>
                <w:rFonts w:asciiTheme="majorHAnsi" w:hAnsiTheme="majorHAnsi" w:cstheme="majorHAnsi"/>
              </w:rPr>
              <w:t>se</w:t>
            </w:r>
            <w:r w:rsidRPr="002B012B">
              <w:rPr>
                <w:rFonts w:asciiTheme="majorHAnsi" w:hAnsiTheme="majorHAnsi" w:cstheme="majorHAnsi"/>
                <w:spacing w:val="-11"/>
              </w:rPr>
              <w:t xml:space="preserve"> </w:t>
            </w:r>
            <w:r w:rsidRPr="002B012B">
              <w:rPr>
                <w:rFonts w:asciiTheme="majorHAnsi" w:hAnsiTheme="majorHAnsi" w:cstheme="majorHAnsi"/>
              </w:rPr>
              <w:t>requiere</w:t>
            </w:r>
            <w:r w:rsidRPr="002B012B">
              <w:rPr>
                <w:rFonts w:asciiTheme="majorHAnsi" w:hAnsiTheme="majorHAnsi" w:cstheme="majorHAnsi"/>
                <w:spacing w:val="-12"/>
              </w:rPr>
              <w:t xml:space="preserve"> </w:t>
            </w:r>
            <w:r w:rsidRPr="002B012B">
              <w:rPr>
                <w:rFonts w:asciiTheme="majorHAnsi" w:hAnsiTheme="majorHAnsi" w:cstheme="majorHAnsi"/>
              </w:rPr>
              <w:t>que el</w:t>
            </w:r>
            <w:r w:rsidRPr="002B012B">
              <w:rPr>
                <w:rFonts w:asciiTheme="majorHAnsi" w:hAnsiTheme="majorHAnsi" w:cstheme="majorHAnsi"/>
                <w:spacing w:val="-11"/>
              </w:rPr>
              <w:t xml:space="preserve"> </w:t>
            </w:r>
            <w:r w:rsidRPr="002B012B">
              <w:rPr>
                <w:rFonts w:asciiTheme="majorHAnsi" w:hAnsiTheme="majorHAnsi" w:cstheme="majorHAnsi"/>
              </w:rPr>
              <w:t>titular</w:t>
            </w:r>
            <w:r w:rsidRPr="002B012B">
              <w:rPr>
                <w:rFonts w:asciiTheme="majorHAnsi" w:hAnsiTheme="majorHAnsi" w:cstheme="majorHAnsi"/>
                <w:spacing w:val="-9"/>
              </w:rPr>
              <w:t xml:space="preserve"> </w:t>
            </w:r>
            <w:r w:rsidRPr="002B012B">
              <w:rPr>
                <w:rFonts w:asciiTheme="majorHAnsi" w:hAnsiTheme="majorHAnsi" w:cstheme="majorHAnsi"/>
              </w:rPr>
              <w:t>de</w:t>
            </w:r>
            <w:r w:rsidRPr="002B012B">
              <w:rPr>
                <w:rFonts w:asciiTheme="majorHAnsi" w:hAnsiTheme="majorHAnsi" w:cstheme="majorHAnsi"/>
                <w:spacing w:val="-10"/>
              </w:rPr>
              <w:t xml:space="preserve"> </w:t>
            </w:r>
            <w:r w:rsidRPr="002B012B">
              <w:rPr>
                <w:rFonts w:asciiTheme="majorHAnsi" w:hAnsiTheme="majorHAnsi" w:cstheme="majorHAnsi"/>
              </w:rPr>
              <w:t>la</w:t>
            </w:r>
            <w:r w:rsidRPr="002B012B">
              <w:rPr>
                <w:rFonts w:asciiTheme="majorHAnsi" w:hAnsiTheme="majorHAnsi" w:cstheme="majorHAnsi"/>
                <w:spacing w:val="-10"/>
              </w:rPr>
              <w:t xml:space="preserve"> </w:t>
            </w:r>
            <w:r w:rsidRPr="002B012B">
              <w:rPr>
                <w:rFonts w:asciiTheme="majorHAnsi" w:hAnsiTheme="majorHAnsi" w:cstheme="majorHAnsi"/>
              </w:rPr>
              <w:t>información</w:t>
            </w:r>
            <w:r w:rsidRPr="002B012B">
              <w:rPr>
                <w:rFonts w:asciiTheme="majorHAnsi" w:hAnsiTheme="majorHAnsi" w:cstheme="majorHAnsi"/>
                <w:spacing w:val="-11"/>
              </w:rPr>
              <w:t xml:space="preserve"> </w:t>
            </w:r>
            <w:r w:rsidRPr="002B012B">
              <w:rPr>
                <w:rFonts w:asciiTheme="majorHAnsi" w:hAnsiTheme="majorHAnsi" w:cstheme="majorHAnsi"/>
              </w:rPr>
              <w:t>de</w:t>
            </w:r>
            <w:r w:rsidRPr="002B012B">
              <w:rPr>
                <w:rFonts w:asciiTheme="majorHAnsi" w:hAnsiTheme="majorHAnsi" w:cstheme="majorHAnsi"/>
                <w:spacing w:val="-8"/>
              </w:rPr>
              <w:t xml:space="preserve"> </w:t>
            </w:r>
            <w:r w:rsidRPr="002B012B">
              <w:rPr>
                <w:rFonts w:asciiTheme="majorHAnsi" w:hAnsiTheme="majorHAnsi" w:cstheme="majorHAnsi"/>
              </w:rPr>
              <w:t>estos,</w:t>
            </w:r>
            <w:r w:rsidRPr="002B012B">
              <w:rPr>
                <w:rFonts w:asciiTheme="majorHAnsi" w:hAnsiTheme="majorHAnsi" w:cstheme="majorHAnsi"/>
                <w:spacing w:val="-11"/>
              </w:rPr>
              <w:t xml:space="preserve"> </w:t>
            </w:r>
            <w:r w:rsidRPr="002B012B">
              <w:rPr>
                <w:rFonts w:asciiTheme="majorHAnsi" w:hAnsiTheme="majorHAnsi" w:cstheme="majorHAnsi"/>
              </w:rPr>
              <w:t>como</w:t>
            </w:r>
            <w:r w:rsidRPr="002B012B">
              <w:rPr>
                <w:rFonts w:asciiTheme="majorHAnsi" w:hAnsiTheme="majorHAnsi" w:cstheme="majorHAnsi"/>
                <w:spacing w:val="-10"/>
              </w:rPr>
              <w:t xml:space="preserve"> </w:t>
            </w:r>
            <w:r w:rsidRPr="002B012B">
              <w:rPr>
                <w:rFonts w:asciiTheme="majorHAnsi" w:hAnsiTheme="majorHAnsi" w:cstheme="majorHAnsi"/>
              </w:rPr>
              <w:t>son</w:t>
            </w:r>
            <w:r w:rsidRPr="002B012B">
              <w:rPr>
                <w:rFonts w:asciiTheme="majorHAnsi" w:hAnsiTheme="majorHAnsi" w:cstheme="majorHAnsi"/>
                <w:spacing w:val="-10"/>
              </w:rPr>
              <w:t xml:space="preserve"> </w:t>
            </w:r>
            <w:r w:rsidRPr="002B012B">
              <w:rPr>
                <w:rFonts w:asciiTheme="majorHAnsi" w:hAnsiTheme="majorHAnsi" w:cstheme="majorHAnsi"/>
              </w:rPr>
              <w:t>las personas en proceso de reincorporación o reintegración, autoricen a la entidad de manera previa y expresa el manejo de esta información, en los términos del literal a) del artículo 6 de la Ley</w:t>
            </w:r>
            <w:r w:rsidRPr="002B012B">
              <w:rPr>
                <w:rFonts w:asciiTheme="majorHAnsi" w:hAnsiTheme="majorHAnsi" w:cstheme="majorHAnsi"/>
                <w:spacing w:val="67"/>
                <w:w w:val="150"/>
              </w:rPr>
              <w:t xml:space="preserve"> </w:t>
            </w:r>
            <w:r w:rsidRPr="002B012B">
              <w:rPr>
                <w:rFonts w:asciiTheme="majorHAnsi" w:hAnsiTheme="majorHAnsi" w:cstheme="majorHAnsi"/>
              </w:rPr>
              <w:t>1581</w:t>
            </w:r>
            <w:r w:rsidRPr="002B012B">
              <w:rPr>
                <w:rFonts w:asciiTheme="majorHAnsi" w:hAnsiTheme="majorHAnsi" w:cstheme="majorHAnsi"/>
                <w:spacing w:val="68"/>
                <w:w w:val="150"/>
              </w:rPr>
              <w:t xml:space="preserve"> </w:t>
            </w:r>
            <w:r w:rsidRPr="002B012B">
              <w:rPr>
                <w:rFonts w:asciiTheme="majorHAnsi" w:hAnsiTheme="majorHAnsi" w:cstheme="majorHAnsi"/>
              </w:rPr>
              <w:t>de</w:t>
            </w:r>
            <w:r w:rsidRPr="002B012B">
              <w:rPr>
                <w:rFonts w:asciiTheme="majorHAnsi" w:hAnsiTheme="majorHAnsi" w:cstheme="majorHAnsi"/>
                <w:spacing w:val="65"/>
                <w:w w:val="150"/>
              </w:rPr>
              <w:t xml:space="preserve"> </w:t>
            </w:r>
            <w:r w:rsidRPr="002B012B">
              <w:rPr>
                <w:rFonts w:asciiTheme="majorHAnsi" w:hAnsiTheme="majorHAnsi" w:cstheme="majorHAnsi"/>
              </w:rPr>
              <w:t>2012</w:t>
            </w:r>
            <w:r w:rsidRPr="002B012B">
              <w:rPr>
                <w:rFonts w:asciiTheme="majorHAnsi" w:hAnsiTheme="majorHAnsi" w:cstheme="majorHAnsi"/>
                <w:spacing w:val="68"/>
                <w:w w:val="150"/>
              </w:rPr>
              <w:t xml:space="preserve"> </w:t>
            </w:r>
            <w:r w:rsidRPr="002B012B">
              <w:rPr>
                <w:rFonts w:asciiTheme="majorHAnsi" w:hAnsiTheme="majorHAnsi" w:cstheme="majorHAnsi"/>
              </w:rPr>
              <w:t>como</w:t>
            </w:r>
            <w:r w:rsidRPr="002B012B">
              <w:rPr>
                <w:rFonts w:asciiTheme="majorHAnsi" w:hAnsiTheme="majorHAnsi" w:cstheme="majorHAnsi"/>
                <w:spacing w:val="69"/>
                <w:w w:val="150"/>
              </w:rPr>
              <w:t xml:space="preserve"> </w:t>
            </w:r>
            <w:r w:rsidRPr="002B012B">
              <w:rPr>
                <w:rFonts w:asciiTheme="majorHAnsi" w:hAnsiTheme="majorHAnsi" w:cstheme="majorHAnsi"/>
              </w:rPr>
              <w:t>requisito</w:t>
            </w:r>
            <w:r w:rsidRPr="002B012B">
              <w:rPr>
                <w:rFonts w:asciiTheme="majorHAnsi" w:hAnsiTheme="majorHAnsi" w:cstheme="majorHAnsi"/>
                <w:spacing w:val="67"/>
                <w:w w:val="150"/>
              </w:rPr>
              <w:t xml:space="preserve"> </w:t>
            </w:r>
            <w:r w:rsidRPr="002B012B">
              <w:rPr>
                <w:rFonts w:asciiTheme="majorHAnsi" w:hAnsiTheme="majorHAnsi" w:cstheme="majorHAnsi"/>
              </w:rPr>
              <w:t>para</w:t>
            </w:r>
            <w:r w:rsidRPr="002B012B">
              <w:rPr>
                <w:rFonts w:asciiTheme="majorHAnsi" w:hAnsiTheme="majorHAnsi" w:cstheme="majorHAnsi"/>
                <w:spacing w:val="68"/>
                <w:w w:val="150"/>
              </w:rPr>
              <w:t xml:space="preserve"> </w:t>
            </w:r>
            <w:r w:rsidRPr="002B012B">
              <w:rPr>
                <w:rFonts w:asciiTheme="majorHAnsi" w:hAnsiTheme="majorHAnsi" w:cstheme="majorHAnsi"/>
                <w:spacing w:val="-5"/>
              </w:rPr>
              <w:t>el</w:t>
            </w:r>
            <w:r w:rsidR="005307B0" w:rsidRPr="002B012B">
              <w:rPr>
                <w:rFonts w:asciiTheme="majorHAnsi" w:hAnsiTheme="majorHAnsi" w:cstheme="majorHAnsi"/>
                <w:spacing w:val="-5"/>
              </w:rPr>
              <w:t xml:space="preserve"> </w:t>
            </w:r>
            <w:r w:rsidRPr="002B012B">
              <w:rPr>
                <w:rFonts w:asciiTheme="majorHAnsi" w:hAnsiTheme="majorHAnsi" w:cstheme="majorHAnsi"/>
              </w:rPr>
              <w:t>otorgamiento</w:t>
            </w:r>
            <w:r w:rsidRPr="002B012B">
              <w:rPr>
                <w:rFonts w:asciiTheme="majorHAnsi" w:hAnsiTheme="majorHAnsi" w:cstheme="majorHAnsi"/>
                <w:spacing w:val="-6"/>
              </w:rPr>
              <w:t xml:space="preserve"> </w:t>
            </w:r>
            <w:r w:rsidRPr="002B012B">
              <w:rPr>
                <w:rFonts w:asciiTheme="majorHAnsi" w:hAnsiTheme="majorHAnsi" w:cstheme="majorHAnsi"/>
              </w:rPr>
              <w:t>de</w:t>
            </w:r>
            <w:r w:rsidRPr="002B012B">
              <w:rPr>
                <w:rFonts w:asciiTheme="majorHAnsi" w:hAnsiTheme="majorHAnsi" w:cstheme="majorHAnsi"/>
                <w:spacing w:val="-6"/>
              </w:rPr>
              <w:t xml:space="preserve"> </w:t>
            </w:r>
            <w:r w:rsidRPr="002B012B">
              <w:rPr>
                <w:rFonts w:asciiTheme="majorHAnsi" w:hAnsiTheme="majorHAnsi" w:cstheme="majorHAnsi"/>
              </w:rPr>
              <w:t>este</w:t>
            </w:r>
            <w:r w:rsidRPr="002B012B">
              <w:rPr>
                <w:rFonts w:asciiTheme="majorHAnsi" w:hAnsiTheme="majorHAnsi" w:cstheme="majorHAnsi"/>
                <w:spacing w:val="-5"/>
              </w:rPr>
              <w:t xml:space="preserve"> </w:t>
            </w:r>
            <w:r w:rsidRPr="002B012B">
              <w:rPr>
                <w:rFonts w:asciiTheme="majorHAnsi" w:hAnsiTheme="majorHAnsi" w:cstheme="majorHAnsi"/>
              </w:rPr>
              <w:t>criterio</w:t>
            </w:r>
            <w:r w:rsidRPr="002B012B">
              <w:rPr>
                <w:rFonts w:asciiTheme="majorHAnsi" w:hAnsiTheme="majorHAnsi" w:cstheme="majorHAnsi"/>
                <w:spacing w:val="-4"/>
              </w:rPr>
              <w:t xml:space="preserve"> </w:t>
            </w:r>
            <w:r w:rsidRPr="002B012B">
              <w:rPr>
                <w:rFonts w:asciiTheme="majorHAnsi" w:hAnsiTheme="majorHAnsi" w:cstheme="majorHAnsi"/>
              </w:rPr>
              <w:t>de</w:t>
            </w:r>
            <w:r w:rsidRPr="002B012B">
              <w:rPr>
                <w:rFonts w:asciiTheme="majorHAnsi" w:hAnsiTheme="majorHAnsi" w:cstheme="majorHAnsi"/>
                <w:spacing w:val="-6"/>
              </w:rPr>
              <w:t xml:space="preserve"> </w:t>
            </w:r>
            <w:r w:rsidRPr="002B012B">
              <w:rPr>
                <w:rFonts w:asciiTheme="majorHAnsi" w:hAnsiTheme="majorHAnsi" w:cstheme="majorHAnsi"/>
                <w:spacing w:val="-2"/>
              </w:rPr>
              <w:t>desempate.</w:t>
            </w:r>
          </w:p>
        </w:tc>
        <w:tc>
          <w:tcPr>
            <w:tcW w:w="778" w:type="pct"/>
            <w:vAlign w:val="center"/>
          </w:tcPr>
          <w:p w14:paraId="2C105007" w14:textId="77777777" w:rsidR="00C84C4F" w:rsidRPr="002B012B" w:rsidRDefault="00C84C4F" w:rsidP="00A649FF">
            <w:pPr>
              <w:pStyle w:val="TableParagraph"/>
              <w:spacing w:before="1"/>
              <w:ind w:left="105" w:right="98"/>
              <w:jc w:val="both"/>
              <w:rPr>
                <w:rFonts w:asciiTheme="majorHAnsi" w:hAnsiTheme="majorHAnsi" w:cstheme="majorHAnsi"/>
              </w:rPr>
            </w:pPr>
          </w:p>
        </w:tc>
      </w:tr>
      <w:tr w:rsidR="00C84C4F" w:rsidRPr="002B012B" w14:paraId="0EF31713" w14:textId="08DAF975" w:rsidTr="005307B0">
        <w:trPr>
          <w:trHeight w:val="20"/>
        </w:trPr>
        <w:tc>
          <w:tcPr>
            <w:tcW w:w="259" w:type="pct"/>
            <w:vAlign w:val="center"/>
          </w:tcPr>
          <w:p w14:paraId="23A02B64" w14:textId="6F483E30" w:rsidR="00C84C4F" w:rsidRPr="002B012B" w:rsidRDefault="00792099" w:rsidP="00E933CF">
            <w:pPr>
              <w:pStyle w:val="TableParagraph"/>
              <w:jc w:val="center"/>
              <w:rPr>
                <w:rFonts w:asciiTheme="majorHAnsi" w:hAnsiTheme="majorHAnsi" w:cstheme="majorHAnsi"/>
              </w:rPr>
            </w:pPr>
            <w:r w:rsidRPr="002B012B">
              <w:rPr>
                <w:rFonts w:asciiTheme="majorHAnsi" w:hAnsiTheme="majorHAnsi" w:cstheme="majorHAnsi"/>
              </w:rPr>
              <w:t>7</w:t>
            </w:r>
          </w:p>
        </w:tc>
        <w:tc>
          <w:tcPr>
            <w:tcW w:w="1048" w:type="pct"/>
            <w:vAlign w:val="center"/>
          </w:tcPr>
          <w:p w14:paraId="7D563BCA" w14:textId="0414A311" w:rsidR="00C84C4F" w:rsidRPr="002B012B" w:rsidRDefault="0081766B" w:rsidP="00A74BE2">
            <w:pPr>
              <w:pStyle w:val="TableParagraph"/>
              <w:spacing w:before="1"/>
              <w:ind w:left="145" w:right="92"/>
              <w:jc w:val="center"/>
              <w:rPr>
                <w:rFonts w:asciiTheme="majorHAnsi" w:hAnsiTheme="majorHAnsi" w:cstheme="majorHAnsi"/>
              </w:rPr>
            </w:pPr>
            <w:r w:rsidRPr="002B012B">
              <w:rPr>
                <w:rFonts w:asciiTheme="majorHAnsi" w:hAnsiTheme="majorHAnsi" w:cstheme="majorHAnsi"/>
              </w:rPr>
              <w:t>Preferir la oferta presentada por un</w:t>
            </w:r>
            <w:r w:rsidRPr="002B012B">
              <w:rPr>
                <w:rFonts w:asciiTheme="majorHAnsi" w:hAnsiTheme="majorHAnsi" w:cstheme="majorHAnsi"/>
                <w:spacing w:val="80"/>
                <w:w w:val="150"/>
              </w:rPr>
              <w:t xml:space="preserve"> </w:t>
            </w:r>
            <w:r w:rsidRPr="002B012B">
              <w:rPr>
                <w:rFonts w:asciiTheme="majorHAnsi" w:hAnsiTheme="majorHAnsi" w:cstheme="majorHAnsi"/>
              </w:rPr>
              <w:t>proponente</w:t>
            </w:r>
            <w:r w:rsidRPr="002B012B">
              <w:rPr>
                <w:rFonts w:asciiTheme="majorHAnsi" w:hAnsiTheme="majorHAnsi" w:cstheme="majorHAnsi"/>
                <w:spacing w:val="-5"/>
              </w:rPr>
              <w:t xml:space="preserve"> </w:t>
            </w:r>
            <w:r w:rsidRPr="002B012B">
              <w:rPr>
                <w:rFonts w:asciiTheme="majorHAnsi" w:hAnsiTheme="majorHAnsi" w:cstheme="majorHAnsi"/>
              </w:rPr>
              <w:t>plural</w:t>
            </w:r>
          </w:p>
        </w:tc>
        <w:tc>
          <w:tcPr>
            <w:tcW w:w="2916" w:type="pct"/>
            <w:vAlign w:val="center"/>
          </w:tcPr>
          <w:p w14:paraId="11DE0F06" w14:textId="2CDEC045" w:rsidR="00C84C4F" w:rsidRPr="002B012B" w:rsidRDefault="00007FB6" w:rsidP="00EA7505">
            <w:pPr>
              <w:pStyle w:val="TableParagraph"/>
              <w:ind w:left="144" w:right="102"/>
              <w:jc w:val="both"/>
              <w:rPr>
                <w:rFonts w:asciiTheme="majorHAnsi" w:hAnsiTheme="majorHAnsi" w:cstheme="majorHAnsi"/>
              </w:rPr>
            </w:pPr>
            <w:r w:rsidRPr="002B012B">
              <w:rPr>
                <w:rFonts w:asciiTheme="majorHAnsi" w:hAnsiTheme="majorHAnsi" w:cstheme="majorHAnsi"/>
              </w:rPr>
              <w:t>Siempre que se cumplan las condiciones establecidas en los siguientes numerales 7.1, 7.2 y 7.3 del artículo.</w:t>
            </w:r>
          </w:p>
        </w:tc>
        <w:tc>
          <w:tcPr>
            <w:tcW w:w="778" w:type="pct"/>
            <w:vAlign w:val="center"/>
          </w:tcPr>
          <w:p w14:paraId="53A0B9F8" w14:textId="77777777" w:rsidR="00C84C4F" w:rsidRPr="002B012B" w:rsidRDefault="00C84C4F" w:rsidP="00A649FF">
            <w:pPr>
              <w:pStyle w:val="TableParagraph"/>
              <w:spacing w:before="1"/>
              <w:ind w:left="105" w:right="98"/>
              <w:jc w:val="both"/>
              <w:rPr>
                <w:rFonts w:asciiTheme="majorHAnsi" w:hAnsiTheme="majorHAnsi" w:cstheme="majorHAnsi"/>
              </w:rPr>
            </w:pPr>
          </w:p>
        </w:tc>
      </w:tr>
      <w:tr w:rsidR="00C84C4F" w:rsidRPr="002B012B" w14:paraId="33DF48CA" w14:textId="580B4F56" w:rsidTr="005307B0">
        <w:trPr>
          <w:trHeight w:val="20"/>
        </w:trPr>
        <w:tc>
          <w:tcPr>
            <w:tcW w:w="259" w:type="pct"/>
            <w:vAlign w:val="center"/>
          </w:tcPr>
          <w:p w14:paraId="61D9B6C9" w14:textId="4186AA74" w:rsidR="00C84C4F" w:rsidRPr="002B012B" w:rsidRDefault="00792099" w:rsidP="00E933CF">
            <w:pPr>
              <w:pStyle w:val="TableParagraph"/>
              <w:jc w:val="center"/>
              <w:rPr>
                <w:rFonts w:asciiTheme="majorHAnsi" w:hAnsiTheme="majorHAnsi" w:cstheme="majorHAnsi"/>
              </w:rPr>
            </w:pPr>
            <w:r w:rsidRPr="002B012B">
              <w:rPr>
                <w:rFonts w:asciiTheme="majorHAnsi" w:hAnsiTheme="majorHAnsi" w:cstheme="majorHAnsi"/>
              </w:rPr>
              <w:t>8</w:t>
            </w:r>
          </w:p>
        </w:tc>
        <w:tc>
          <w:tcPr>
            <w:tcW w:w="1048" w:type="pct"/>
            <w:vAlign w:val="center"/>
          </w:tcPr>
          <w:p w14:paraId="1C950396" w14:textId="31C35CCB" w:rsidR="00C84C4F" w:rsidRPr="002B012B" w:rsidRDefault="0081766B" w:rsidP="00A74BE2">
            <w:pPr>
              <w:pStyle w:val="TableParagraph"/>
              <w:ind w:left="145" w:right="92"/>
              <w:jc w:val="center"/>
              <w:rPr>
                <w:rFonts w:asciiTheme="majorHAnsi" w:hAnsiTheme="majorHAnsi" w:cstheme="majorHAnsi"/>
              </w:rPr>
            </w:pPr>
            <w:r w:rsidRPr="002B012B">
              <w:rPr>
                <w:rFonts w:asciiTheme="majorHAnsi" w:hAnsiTheme="majorHAnsi" w:cstheme="majorHAnsi"/>
              </w:rPr>
              <w:t>Preferir</w:t>
            </w:r>
            <w:r w:rsidRPr="002B012B">
              <w:rPr>
                <w:rFonts w:asciiTheme="majorHAnsi" w:hAnsiTheme="majorHAnsi" w:cstheme="majorHAnsi"/>
                <w:spacing w:val="-5"/>
              </w:rPr>
              <w:t xml:space="preserve"> </w:t>
            </w:r>
            <w:r w:rsidRPr="002B012B">
              <w:rPr>
                <w:rFonts w:asciiTheme="majorHAnsi" w:hAnsiTheme="majorHAnsi" w:cstheme="majorHAnsi"/>
              </w:rPr>
              <w:t>la</w:t>
            </w:r>
            <w:r w:rsidRPr="002B012B">
              <w:rPr>
                <w:rFonts w:asciiTheme="majorHAnsi" w:hAnsiTheme="majorHAnsi" w:cstheme="majorHAnsi"/>
                <w:spacing w:val="-6"/>
              </w:rPr>
              <w:t xml:space="preserve"> </w:t>
            </w:r>
            <w:r w:rsidRPr="002B012B">
              <w:rPr>
                <w:rFonts w:asciiTheme="majorHAnsi" w:hAnsiTheme="majorHAnsi" w:cstheme="majorHAnsi"/>
              </w:rPr>
              <w:t>oferta</w:t>
            </w:r>
            <w:r w:rsidRPr="002B012B">
              <w:rPr>
                <w:rFonts w:asciiTheme="majorHAnsi" w:hAnsiTheme="majorHAnsi" w:cstheme="majorHAnsi"/>
                <w:spacing w:val="-3"/>
              </w:rPr>
              <w:t xml:space="preserve"> </w:t>
            </w:r>
            <w:r w:rsidRPr="002B012B">
              <w:rPr>
                <w:rFonts w:asciiTheme="majorHAnsi" w:hAnsiTheme="majorHAnsi" w:cstheme="majorHAnsi"/>
              </w:rPr>
              <w:t>presentada</w:t>
            </w:r>
            <w:r w:rsidRPr="002B012B">
              <w:rPr>
                <w:rFonts w:asciiTheme="majorHAnsi" w:hAnsiTheme="majorHAnsi" w:cstheme="majorHAnsi"/>
                <w:spacing w:val="-5"/>
              </w:rPr>
              <w:t xml:space="preserve"> </w:t>
            </w:r>
            <w:r w:rsidRPr="002B012B">
              <w:rPr>
                <w:rFonts w:asciiTheme="majorHAnsi" w:hAnsiTheme="majorHAnsi" w:cstheme="majorHAnsi"/>
              </w:rPr>
              <w:t>por</w:t>
            </w:r>
            <w:r w:rsidRPr="002B012B">
              <w:rPr>
                <w:rFonts w:asciiTheme="majorHAnsi" w:hAnsiTheme="majorHAnsi" w:cstheme="majorHAnsi"/>
                <w:spacing w:val="-5"/>
              </w:rPr>
              <w:t xml:space="preserve"> </w:t>
            </w:r>
            <w:r w:rsidRPr="002B012B">
              <w:rPr>
                <w:rFonts w:asciiTheme="majorHAnsi" w:hAnsiTheme="majorHAnsi" w:cstheme="majorHAnsi"/>
              </w:rPr>
              <w:t>una</w:t>
            </w:r>
            <w:r w:rsidRPr="002B012B">
              <w:rPr>
                <w:rFonts w:asciiTheme="majorHAnsi" w:hAnsiTheme="majorHAnsi" w:cstheme="majorHAnsi"/>
                <w:spacing w:val="-6"/>
              </w:rPr>
              <w:t xml:space="preserve"> </w:t>
            </w:r>
            <w:proofErr w:type="spellStart"/>
            <w:r w:rsidRPr="002B012B">
              <w:rPr>
                <w:rFonts w:asciiTheme="majorHAnsi" w:hAnsiTheme="majorHAnsi" w:cstheme="majorHAnsi"/>
                <w:spacing w:val="-2"/>
              </w:rPr>
              <w:t>Mipyme</w:t>
            </w:r>
            <w:proofErr w:type="spellEnd"/>
          </w:p>
        </w:tc>
        <w:tc>
          <w:tcPr>
            <w:tcW w:w="2916" w:type="pct"/>
            <w:vAlign w:val="center"/>
          </w:tcPr>
          <w:p w14:paraId="1461D792" w14:textId="18AB9788" w:rsidR="0081766B" w:rsidRPr="002B012B" w:rsidRDefault="0081766B" w:rsidP="00EA7505">
            <w:pPr>
              <w:pStyle w:val="TableParagraph"/>
              <w:spacing w:before="1"/>
              <w:ind w:left="144" w:right="102"/>
              <w:jc w:val="both"/>
              <w:rPr>
                <w:rFonts w:asciiTheme="majorHAnsi" w:hAnsiTheme="majorHAnsi" w:cstheme="majorHAnsi"/>
              </w:rPr>
            </w:pPr>
            <w:r w:rsidRPr="002B012B">
              <w:rPr>
                <w:rFonts w:asciiTheme="majorHAnsi" w:hAnsiTheme="majorHAnsi" w:cstheme="majorHAnsi"/>
              </w:rPr>
              <w:t>Lo cual se verificará en los términos del artículo 2.2.1.2.4.2.4 del presente Decreto, en concordancia con el parágrafo del artículo 2.2.1.13.2.4 del Decreto 1074 de 2015.</w:t>
            </w:r>
          </w:p>
          <w:p w14:paraId="09E0F97A" w14:textId="77777777" w:rsidR="00EA7505" w:rsidRPr="002B012B" w:rsidRDefault="00EA7505" w:rsidP="00EA7505">
            <w:pPr>
              <w:pStyle w:val="TableParagraph"/>
              <w:spacing w:before="1"/>
              <w:ind w:left="144" w:right="102"/>
              <w:jc w:val="both"/>
              <w:rPr>
                <w:rFonts w:asciiTheme="majorHAnsi" w:hAnsiTheme="majorHAnsi" w:cstheme="majorHAnsi"/>
              </w:rPr>
            </w:pPr>
          </w:p>
          <w:p w14:paraId="4C4161AE" w14:textId="77777777" w:rsidR="00C84C4F" w:rsidRPr="002B012B" w:rsidRDefault="0081766B" w:rsidP="00EA7505">
            <w:pPr>
              <w:pStyle w:val="TableParagraph"/>
              <w:ind w:left="144" w:right="98"/>
              <w:jc w:val="both"/>
              <w:rPr>
                <w:rFonts w:asciiTheme="majorHAnsi" w:hAnsiTheme="majorHAnsi" w:cstheme="majorHAnsi"/>
                <w:spacing w:val="-2"/>
              </w:rPr>
            </w:pPr>
            <w:r w:rsidRPr="002B012B">
              <w:rPr>
                <w:rFonts w:asciiTheme="majorHAnsi" w:hAnsiTheme="majorHAnsi" w:cstheme="majorHAnsi"/>
              </w:rPr>
              <w:t>Asimismo, se preferirá la oferta presentada por una</w:t>
            </w:r>
            <w:r w:rsidRPr="002B012B">
              <w:rPr>
                <w:rFonts w:asciiTheme="majorHAnsi" w:hAnsiTheme="majorHAnsi" w:cstheme="majorHAnsi"/>
                <w:spacing w:val="-9"/>
              </w:rPr>
              <w:t xml:space="preserve"> </w:t>
            </w:r>
            <w:r w:rsidRPr="002B012B">
              <w:rPr>
                <w:rFonts w:asciiTheme="majorHAnsi" w:hAnsiTheme="majorHAnsi" w:cstheme="majorHAnsi"/>
              </w:rPr>
              <w:t>cooperativa</w:t>
            </w:r>
            <w:r w:rsidRPr="002B012B">
              <w:rPr>
                <w:rFonts w:asciiTheme="majorHAnsi" w:hAnsiTheme="majorHAnsi" w:cstheme="majorHAnsi"/>
                <w:spacing w:val="-9"/>
              </w:rPr>
              <w:t xml:space="preserve"> </w:t>
            </w:r>
            <w:r w:rsidRPr="002B012B">
              <w:rPr>
                <w:rFonts w:asciiTheme="majorHAnsi" w:hAnsiTheme="majorHAnsi" w:cstheme="majorHAnsi"/>
              </w:rPr>
              <w:t>o</w:t>
            </w:r>
            <w:r w:rsidRPr="002B012B">
              <w:rPr>
                <w:rFonts w:asciiTheme="majorHAnsi" w:hAnsiTheme="majorHAnsi" w:cstheme="majorHAnsi"/>
                <w:spacing w:val="-9"/>
              </w:rPr>
              <w:t xml:space="preserve"> </w:t>
            </w:r>
            <w:r w:rsidRPr="002B012B">
              <w:rPr>
                <w:rFonts w:asciiTheme="majorHAnsi" w:hAnsiTheme="majorHAnsi" w:cstheme="majorHAnsi"/>
              </w:rPr>
              <w:t>asociaciones</w:t>
            </w:r>
            <w:r w:rsidRPr="002B012B">
              <w:rPr>
                <w:rFonts w:asciiTheme="majorHAnsi" w:hAnsiTheme="majorHAnsi" w:cstheme="majorHAnsi"/>
                <w:spacing w:val="-9"/>
              </w:rPr>
              <w:t xml:space="preserve"> </w:t>
            </w:r>
            <w:r w:rsidRPr="002B012B">
              <w:rPr>
                <w:rFonts w:asciiTheme="majorHAnsi" w:hAnsiTheme="majorHAnsi" w:cstheme="majorHAnsi"/>
              </w:rPr>
              <w:t>mutuales,</w:t>
            </w:r>
            <w:r w:rsidRPr="002B012B">
              <w:rPr>
                <w:rFonts w:asciiTheme="majorHAnsi" w:hAnsiTheme="majorHAnsi" w:cstheme="majorHAnsi"/>
                <w:spacing w:val="-10"/>
              </w:rPr>
              <w:t xml:space="preserve"> </w:t>
            </w:r>
            <w:r w:rsidRPr="002B012B">
              <w:rPr>
                <w:rFonts w:asciiTheme="majorHAnsi" w:hAnsiTheme="majorHAnsi" w:cstheme="majorHAnsi"/>
              </w:rPr>
              <w:t>para</w:t>
            </w:r>
            <w:r w:rsidRPr="002B012B">
              <w:rPr>
                <w:rFonts w:asciiTheme="majorHAnsi" w:hAnsiTheme="majorHAnsi" w:cstheme="majorHAnsi"/>
                <w:spacing w:val="-9"/>
              </w:rPr>
              <w:t xml:space="preserve"> </w:t>
            </w:r>
            <w:r w:rsidRPr="002B012B">
              <w:rPr>
                <w:rFonts w:asciiTheme="majorHAnsi" w:hAnsiTheme="majorHAnsi" w:cstheme="majorHAnsi"/>
              </w:rPr>
              <w:t xml:space="preserve">lo cual se aportará el certificado de existencia y representación legal expedido por la Cámara de Comercio o la autoridad respectiva. En el caso específico en que el empate se presente entre </w:t>
            </w:r>
            <w:r w:rsidRPr="002B012B">
              <w:rPr>
                <w:rFonts w:asciiTheme="majorHAnsi" w:hAnsiTheme="majorHAnsi" w:cstheme="majorHAnsi"/>
                <w:spacing w:val="-2"/>
              </w:rPr>
              <w:t xml:space="preserve">cooperativas o asociaciones mutuales que tengan </w:t>
            </w:r>
            <w:r w:rsidRPr="002B012B">
              <w:rPr>
                <w:rFonts w:asciiTheme="majorHAnsi" w:hAnsiTheme="majorHAnsi" w:cstheme="majorHAnsi"/>
              </w:rPr>
              <w:t>el tamaño empresarial de grandes empresas junto con micro, pequeñas o medianas, se preferirá</w:t>
            </w:r>
            <w:r w:rsidRPr="002B012B">
              <w:rPr>
                <w:rFonts w:asciiTheme="majorHAnsi" w:hAnsiTheme="majorHAnsi" w:cstheme="majorHAnsi"/>
                <w:spacing w:val="-12"/>
              </w:rPr>
              <w:t xml:space="preserve"> </w:t>
            </w:r>
            <w:r w:rsidRPr="002B012B">
              <w:rPr>
                <w:rFonts w:asciiTheme="majorHAnsi" w:hAnsiTheme="majorHAnsi" w:cstheme="majorHAnsi"/>
              </w:rPr>
              <w:t>la</w:t>
            </w:r>
            <w:r w:rsidRPr="002B012B">
              <w:rPr>
                <w:rFonts w:asciiTheme="majorHAnsi" w:hAnsiTheme="majorHAnsi" w:cstheme="majorHAnsi"/>
                <w:spacing w:val="-11"/>
              </w:rPr>
              <w:t xml:space="preserve"> </w:t>
            </w:r>
            <w:r w:rsidRPr="002B012B">
              <w:rPr>
                <w:rFonts w:asciiTheme="majorHAnsi" w:hAnsiTheme="majorHAnsi" w:cstheme="majorHAnsi"/>
              </w:rPr>
              <w:t>oferta</w:t>
            </w:r>
            <w:r w:rsidRPr="002B012B">
              <w:rPr>
                <w:rFonts w:asciiTheme="majorHAnsi" w:hAnsiTheme="majorHAnsi" w:cstheme="majorHAnsi"/>
                <w:spacing w:val="-11"/>
              </w:rPr>
              <w:t xml:space="preserve"> </w:t>
            </w:r>
            <w:r w:rsidRPr="002B012B">
              <w:rPr>
                <w:rFonts w:asciiTheme="majorHAnsi" w:hAnsiTheme="majorHAnsi" w:cstheme="majorHAnsi"/>
              </w:rPr>
              <w:t>las</w:t>
            </w:r>
            <w:r w:rsidRPr="002B012B">
              <w:rPr>
                <w:rFonts w:asciiTheme="majorHAnsi" w:hAnsiTheme="majorHAnsi" w:cstheme="majorHAnsi"/>
                <w:spacing w:val="-12"/>
              </w:rPr>
              <w:t xml:space="preserve"> </w:t>
            </w:r>
            <w:r w:rsidRPr="002B012B">
              <w:rPr>
                <w:rFonts w:asciiTheme="majorHAnsi" w:hAnsiTheme="majorHAnsi" w:cstheme="majorHAnsi"/>
              </w:rPr>
              <w:t>cooperativas</w:t>
            </w:r>
            <w:r w:rsidRPr="002B012B">
              <w:rPr>
                <w:rFonts w:asciiTheme="majorHAnsi" w:hAnsiTheme="majorHAnsi" w:cstheme="majorHAnsi"/>
                <w:spacing w:val="-11"/>
              </w:rPr>
              <w:t xml:space="preserve"> </w:t>
            </w:r>
            <w:r w:rsidRPr="002B012B">
              <w:rPr>
                <w:rFonts w:asciiTheme="majorHAnsi" w:hAnsiTheme="majorHAnsi" w:cstheme="majorHAnsi"/>
              </w:rPr>
              <w:t>o</w:t>
            </w:r>
            <w:r w:rsidRPr="002B012B">
              <w:rPr>
                <w:rFonts w:asciiTheme="majorHAnsi" w:hAnsiTheme="majorHAnsi" w:cstheme="majorHAnsi"/>
                <w:spacing w:val="-11"/>
              </w:rPr>
              <w:t xml:space="preserve"> </w:t>
            </w:r>
            <w:r w:rsidRPr="002B012B">
              <w:rPr>
                <w:rFonts w:asciiTheme="majorHAnsi" w:hAnsiTheme="majorHAnsi" w:cstheme="majorHAnsi"/>
              </w:rPr>
              <w:t>asociaciones mutuales que cumplan con los criterios de clasificación empresarial definidos por el</w:t>
            </w:r>
            <w:r w:rsidRPr="002B012B">
              <w:rPr>
                <w:rFonts w:asciiTheme="majorHAnsi" w:hAnsiTheme="majorHAnsi" w:cstheme="majorHAnsi"/>
                <w:spacing w:val="40"/>
              </w:rPr>
              <w:t xml:space="preserve"> </w:t>
            </w:r>
            <w:r w:rsidRPr="002B012B">
              <w:rPr>
                <w:rFonts w:asciiTheme="majorHAnsi" w:hAnsiTheme="majorHAnsi" w:cstheme="majorHAnsi"/>
              </w:rPr>
              <w:t>Decreto</w:t>
            </w:r>
            <w:r w:rsidRPr="002B012B">
              <w:rPr>
                <w:rFonts w:asciiTheme="majorHAnsi" w:hAnsiTheme="majorHAnsi" w:cstheme="majorHAnsi"/>
                <w:spacing w:val="-2"/>
              </w:rPr>
              <w:t xml:space="preserve"> </w:t>
            </w:r>
            <w:r w:rsidR="0091019A" w:rsidRPr="002B012B">
              <w:rPr>
                <w:rFonts w:asciiTheme="majorHAnsi" w:hAnsiTheme="majorHAnsi" w:cstheme="majorHAnsi"/>
                <w:spacing w:val="-2"/>
              </w:rPr>
              <w:t xml:space="preserve">1074 </w:t>
            </w:r>
            <w:r w:rsidRPr="002B012B">
              <w:rPr>
                <w:rFonts w:asciiTheme="majorHAnsi" w:hAnsiTheme="majorHAnsi" w:cstheme="majorHAnsi"/>
              </w:rPr>
              <w:t>de</w:t>
            </w:r>
            <w:r w:rsidR="0091019A" w:rsidRPr="002B012B">
              <w:rPr>
                <w:rFonts w:asciiTheme="majorHAnsi" w:hAnsiTheme="majorHAnsi" w:cstheme="majorHAnsi"/>
                <w:spacing w:val="69"/>
              </w:rPr>
              <w:t xml:space="preserve"> </w:t>
            </w:r>
            <w:r w:rsidRPr="002B012B">
              <w:rPr>
                <w:rFonts w:asciiTheme="majorHAnsi" w:hAnsiTheme="majorHAnsi" w:cstheme="majorHAnsi"/>
              </w:rPr>
              <w:t>2015,</w:t>
            </w:r>
            <w:r w:rsidR="0091019A" w:rsidRPr="002B012B">
              <w:rPr>
                <w:rFonts w:asciiTheme="majorHAnsi" w:hAnsiTheme="majorHAnsi" w:cstheme="majorHAnsi"/>
                <w:spacing w:val="70"/>
              </w:rPr>
              <w:t xml:space="preserve"> </w:t>
            </w:r>
            <w:r w:rsidRPr="002B012B">
              <w:rPr>
                <w:rFonts w:asciiTheme="majorHAnsi" w:hAnsiTheme="majorHAnsi" w:cstheme="majorHAnsi"/>
              </w:rPr>
              <w:t>que</w:t>
            </w:r>
            <w:r w:rsidR="0091019A" w:rsidRPr="002B012B">
              <w:rPr>
                <w:rFonts w:asciiTheme="majorHAnsi" w:hAnsiTheme="majorHAnsi" w:cstheme="majorHAnsi"/>
                <w:spacing w:val="70"/>
              </w:rPr>
              <w:t xml:space="preserve"> </w:t>
            </w:r>
            <w:r w:rsidRPr="002B012B">
              <w:rPr>
                <w:rFonts w:asciiTheme="majorHAnsi" w:hAnsiTheme="majorHAnsi" w:cstheme="majorHAnsi"/>
              </w:rPr>
              <w:t>sean</w:t>
            </w:r>
            <w:r w:rsidR="0091019A" w:rsidRPr="002B012B">
              <w:rPr>
                <w:rFonts w:asciiTheme="majorHAnsi" w:hAnsiTheme="majorHAnsi" w:cstheme="majorHAnsi"/>
                <w:spacing w:val="69"/>
              </w:rPr>
              <w:t xml:space="preserve"> </w:t>
            </w:r>
            <w:r w:rsidRPr="002B012B">
              <w:rPr>
                <w:rFonts w:asciiTheme="majorHAnsi" w:hAnsiTheme="majorHAnsi" w:cstheme="majorHAnsi"/>
                <w:spacing w:val="-2"/>
              </w:rPr>
              <w:t>micro,</w:t>
            </w:r>
            <w:r w:rsidR="0091019A" w:rsidRPr="002B012B">
              <w:rPr>
                <w:rFonts w:asciiTheme="majorHAnsi" w:hAnsiTheme="majorHAnsi" w:cstheme="majorHAnsi"/>
                <w:spacing w:val="-2"/>
              </w:rPr>
              <w:t xml:space="preserve"> </w:t>
            </w:r>
            <w:r w:rsidRPr="002B012B">
              <w:rPr>
                <w:rFonts w:asciiTheme="majorHAnsi" w:hAnsiTheme="majorHAnsi" w:cstheme="majorHAnsi"/>
              </w:rPr>
              <w:t>pequeñas</w:t>
            </w:r>
            <w:r w:rsidRPr="002B012B">
              <w:rPr>
                <w:rFonts w:asciiTheme="majorHAnsi" w:hAnsiTheme="majorHAnsi" w:cstheme="majorHAnsi"/>
                <w:spacing w:val="-7"/>
              </w:rPr>
              <w:t xml:space="preserve"> </w:t>
            </w:r>
            <w:r w:rsidRPr="002B012B">
              <w:rPr>
                <w:rFonts w:asciiTheme="majorHAnsi" w:hAnsiTheme="majorHAnsi" w:cstheme="majorHAnsi"/>
              </w:rPr>
              <w:t>o</w:t>
            </w:r>
            <w:r w:rsidRPr="002B012B">
              <w:rPr>
                <w:rFonts w:asciiTheme="majorHAnsi" w:hAnsiTheme="majorHAnsi" w:cstheme="majorHAnsi"/>
                <w:spacing w:val="-6"/>
              </w:rPr>
              <w:t xml:space="preserve"> </w:t>
            </w:r>
            <w:r w:rsidRPr="002B012B">
              <w:rPr>
                <w:rFonts w:asciiTheme="majorHAnsi" w:hAnsiTheme="majorHAnsi" w:cstheme="majorHAnsi"/>
                <w:spacing w:val="-2"/>
              </w:rPr>
              <w:t>medianas.</w:t>
            </w:r>
          </w:p>
          <w:p w14:paraId="43F0F3C6" w14:textId="77777777" w:rsidR="00985077" w:rsidRPr="002B012B" w:rsidRDefault="00985077" w:rsidP="00EA7505">
            <w:pPr>
              <w:pStyle w:val="TableParagraph"/>
              <w:ind w:left="144" w:right="98"/>
              <w:jc w:val="both"/>
              <w:rPr>
                <w:rFonts w:asciiTheme="majorHAnsi" w:hAnsiTheme="majorHAnsi" w:cstheme="majorHAnsi"/>
                <w:spacing w:val="-2"/>
              </w:rPr>
            </w:pPr>
          </w:p>
          <w:p w14:paraId="606C3FFA" w14:textId="2C326541" w:rsidR="00985077" w:rsidRPr="002B012B" w:rsidRDefault="001B68D8" w:rsidP="001B68D8">
            <w:pPr>
              <w:pStyle w:val="TableParagraph"/>
              <w:ind w:left="144" w:right="98"/>
              <w:jc w:val="both"/>
              <w:rPr>
                <w:rFonts w:asciiTheme="majorHAnsi" w:hAnsiTheme="majorHAnsi" w:cstheme="majorHAnsi"/>
              </w:rPr>
            </w:pPr>
            <w:r w:rsidRPr="002B012B">
              <w:rPr>
                <w:rFonts w:asciiTheme="majorHAnsi" w:hAnsiTheme="majorHAnsi" w:cstheme="majorHAnsi"/>
              </w:rPr>
              <w:t>Tratándose de proponentes plurales, se preferirá la oferta cuando cada uno de los integrantes acredite alguna de las condiciones señaladas en los incisos anteriores de este numeral.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que sean micro, pequeñas o medianas.</w:t>
            </w:r>
          </w:p>
        </w:tc>
        <w:tc>
          <w:tcPr>
            <w:tcW w:w="778" w:type="pct"/>
            <w:vAlign w:val="center"/>
          </w:tcPr>
          <w:p w14:paraId="44EF73D4" w14:textId="77777777" w:rsidR="00C84C4F" w:rsidRPr="002B012B" w:rsidRDefault="00C84C4F" w:rsidP="00A649FF">
            <w:pPr>
              <w:pStyle w:val="TableParagraph"/>
              <w:spacing w:before="1"/>
              <w:ind w:left="105" w:right="100"/>
              <w:jc w:val="both"/>
              <w:rPr>
                <w:rFonts w:asciiTheme="majorHAnsi" w:hAnsiTheme="majorHAnsi" w:cstheme="majorHAnsi"/>
              </w:rPr>
            </w:pPr>
          </w:p>
        </w:tc>
      </w:tr>
      <w:tr w:rsidR="00C84C4F" w:rsidRPr="002B012B" w14:paraId="39338B30" w14:textId="313B60D6" w:rsidTr="005307B0">
        <w:trPr>
          <w:trHeight w:val="20"/>
        </w:trPr>
        <w:tc>
          <w:tcPr>
            <w:tcW w:w="259" w:type="pct"/>
            <w:vAlign w:val="center"/>
          </w:tcPr>
          <w:p w14:paraId="35EA5072" w14:textId="6645F716" w:rsidR="00C84C4F" w:rsidRPr="002B012B" w:rsidRDefault="00792099" w:rsidP="00E933CF">
            <w:pPr>
              <w:pStyle w:val="TableParagraph"/>
              <w:jc w:val="center"/>
              <w:rPr>
                <w:rFonts w:asciiTheme="majorHAnsi" w:hAnsiTheme="majorHAnsi" w:cstheme="majorHAnsi"/>
              </w:rPr>
            </w:pPr>
            <w:r w:rsidRPr="002B012B">
              <w:rPr>
                <w:rFonts w:asciiTheme="majorHAnsi" w:hAnsiTheme="majorHAnsi" w:cstheme="majorHAnsi"/>
              </w:rPr>
              <w:t>9</w:t>
            </w:r>
          </w:p>
        </w:tc>
        <w:tc>
          <w:tcPr>
            <w:tcW w:w="1048" w:type="pct"/>
            <w:vAlign w:val="center"/>
          </w:tcPr>
          <w:p w14:paraId="5A12C341" w14:textId="757A8AF4" w:rsidR="00C84C4F" w:rsidRPr="002B012B" w:rsidRDefault="0081766B" w:rsidP="00A74BE2">
            <w:pPr>
              <w:pStyle w:val="TableParagraph"/>
              <w:tabs>
                <w:tab w:val="left" w:pos="827"/>
              </w:tabs>
              <w:spacing w:before="1"/>
              <w:ind w:left="145" w:right="92"/>
              <w:jc w:val="center"/>
              <w:rPr>
                <w:rFonts w:asciiTheme="majorHAnsi" w:hAnsiTheme="majorHAnsi" w:cstheme="majorHAnsi"/>
              </w:rPr>
            </w:pPr>
            <w:r w:rsidRPr="002B012B">
              <w:rPr>
                <w:rFonts w:asciiTheme="majorHAnsi" w:hAnsiTheme="majorHAnsi" w:cstheme="majorHAnsi"/>
              </w:rPr>
              <w:t>Preferir</w:t>
            </w:r>
            <w:r w:rsidRPr="002B012B">
              <w:rPr>
                <w:rFonts w:asciiTheme="majorHAnsi" w:hAnsiTheme="majorHAnsi" w:cstheme="majorHAnsi"/>
                <w:spacing w:val="-12"/>
              </w:rPr>
              <w:t xml:space="preserve"> </w:t>
            </w:r>
            <w:r w:rsidRPr="002B012B">
              <w:rPr>
                <w:rFonts w:asciiTheme="majorHAnsi" w:hAnsiTheme="majorHAnsi" w:cstheme="majorHAnsi"/>
              </w:rPr>
              <w:t>la</w:t>
            </w:r>
            <w:r w:rsidRPr="002B012B">
              <w:rPr>
                <w:rFonts w:asciiTheme="majorHAnsi" w:hAnsiTheme="majorHAnsi" w:cstheme="majorHAnsi"/>
                <w:spacing w:val="-10"/>
              </w:rPr>
              <w:t xml:space="preserve"> </w:t>
            </w:r>
            <w:r w:rsidRPr="002B012B">
              <w:rPr>
                <w:rFonts w:asciiTheme="majorHAnsi" w:hAnsiTheme="majorHAnsi" w:cstheme="majorHAnsi"/>
              </w:rPr>
              <w:t>oferta</w:t>
            </w:r>
            <w:r w:rsidRPr="002B012B">
              <w:rPr>
                <w:rFonts w:asciiTheme="majorHAnsi" w:hAnsiTheme="majorHAnsi" w:cstheme="majorHAnsi"/>
                <w:spacing w:val="-11"/>
              </w:rPr>
              <w:t xml:space="preserve"> </w:t>
            </w:r>
            <w:r w:rsidRPr="002B012B">
              <w:rPr>
                <w:rFonts w:asciiTheme="majorHAnsi" w:hAnsiTheme="majorHAnsi" w:cstheme="majorHAnsi"/>
              </w:rPr>
              <w:t>presentada</w:t>
            </w:r>
            <w:r w:rsidRPr="002B012B">
              <w:rPr>
                <w:rFonts w:asciiTheme="majorHAnsi" w:hAnsiTheme="majorHAnsi" w:cstheme="majorHAnsi"/>
                <w:spacing w:val="-12"/>
              </w:rPr>
              <w:t xml:space="preserve"> </w:t>
            </w:r>
            <w:r w:rsidRPr="002B012B">
              <w:rPr>
                <w:rFonts w:asciiTheme="majorHAnsi" w:hAnsiTheme="majorHAnsi" w:cstheme="majorHAnsi"/>
              </w:rPr>
              <w:t>por</w:t>
            </w:r>
            <w:r w:rsidRPr="002B012B">
              <w:rPr>
                <w:rFonts w:asciiTheme="majorHAnsi" w:hAnsiTheme="majorHAnsi" w:cstheme="majorHAnsi"/>
                <w:spacing w:val="-11"/>
              </w:rPr>
              <w:t xml:space="preserve"> </w:t>
            </w:r>
            <w:r w:rsidRPr="002B012B">
              <w:rPr>
                <w:rFonts w:asciiTheme="majorHAnsi" w:hAnsiTheme="majorHAnsi" w:cstheme="majorHAnsi"/>
              </w:rPr>
              <w:t>el</w:t>
            </w:r>
            <w:r w:rsidRPr="002B012B">
              <w:rPr>
                <w:rFonts w:asciiTheme="majorHAnsi" w:hAnsiTheme="majorHAnsi" w:cstheme="majorHAnsi"/>
                <w:spacing w:val="-11"/>
              </w:rPr>
              <w:t xml:space="preserve"> </w:t>
            </w:r>
            <w:r w:rsidRPr="002B012B">
              <w:rPr>
                <w:rFonts w:asciiTheme="majorHAnsi" w:hAnsiTheme="majorHAnsi" w:cstheme="majorHAnsi"/>
              </w:rPr>
              <w:t>proponente plural</w:t>
            </w:r>
            <w:r w:rsidRPr="002B012B">
              <w:rPr>
                <w:rFonts w:asciiTheme="majorHAnsi" w:hAnsiTheme="majorHAnsi" w:cstheme="majorHAnsi"/>
                <w:spacing w:val="-12"/>
              </w:rPr>
              <w:t xml:space="preserve"> </w:t>
            </w:r>
            <w:r w:rsidRPr="002B012B">
              <w:rPr>
                <w:rFonts w:asciiTheme="majorHAnsi" w:hAnsiTheme="majorHAnsi" w:cstheme="majorHAnsi"/>
              </w:rPr>
              <w:t>constituido</w:t>
            </w:r>
            <w:r w:rsidRPr="002B012B">
              <w:rPr>
                <w:rFonts w:asciiTheme="majorHAnsi" w:hAnsiTheme="majorHAnsi" w:cstheme="majorHAnsi"/>
                <w:spacing w:val="-11"/>
              </w:rPr>
              <w:t xml:space="preserve"> </w:t>
            </w:r>
            <w:r w:rsidRPr="002B012B">
              <w:rPr>
                <w:rFonts w:asciiTheme="majorHAnsi" w:hAnsiTheme="majorHAnsi" w:cstheme="majorHAnsi"/>
              </w:rPr>
              <w:t>en</w:t>
            </w:r>
            <w:r w:rsidRPr="002B012B">
              <w:rPr>
                <w:rFonts w:asciiTheme="majorHAnsi" w:hAnsiTheme="majorHAnsi" w:cstheme="majorHAnsi"/>
                <w:spacing w:val="-11"/>
              </w:rPr>
              <w:t xml:space="preserve"> </w:t>
            </w:r>
            <w:r w:rsidRPr="002B012B">
              <w:rPr>
                <w:rFonts w:asciiTheme="majorHAnsi" w:hAnsiTheme="majorHAnsi" w:cstheme="majorHAnsi"/>
              </w:rPr>
              <w:t>su</w:t>
            </w:r>
            <w:r w:rsidRPr="002B012B">
              <w:rPr>
                <w:rFonts w:asciiTheme="majorHAnsi" w:hAnsiTheme="majorHAnsi" w:cstheme="majorHAnsi"/>
                <w:spacing w:val="-12"/>
              </w:rPr>
              <w:t xml:space="preserve"> </w:t>
            </w:r>
            <w:r w:rsidRPr="002B012B">
              <w:rPr>
                <w:rFonts w:asciiTheme="majorHAnsi" w:hAnsiTheme="majorHAnsi" w:cstheme="majorHAnsi"/>
              </w:rPr>
              <w:t>totalidad</w:t>
            </w:r>
            <w:r w:rsidRPr="002B012B">
              <w:rPr>
                <w:rFonts w:asciiTheme="majorHAnsi" w:hAnsiTheme="majorHAnsi" w:cstheme="majorHAnsi"/>
                <w:spacing w:val="-11"/>
              </w:rPr>
              <w:t xml:space="preserve"> </w:t>
            </w:r>
            <w:r w:rsidRPr="002B012B">
              <w:rPr>
                <w:rFonts w:asciiTheme="majorHAnsi" w:hAnsiTheme="majorHAnsi" w:cstheme="majorHAnsi"/>
              </w:rPr>
              <w:t>por</w:t>
            </w:r>
            <w:r w:rsidRPr="002B012B">
              <w:rPr>
                <w:rFonts w:asciiTheme="majorHAnsi" w:hAnsiTheme="majorHAnsi" w:cstheme="majorHAnsi"/>
                <w:spacing w:val="-10"/>
              </w:rPr>
              <w:t xml:space="preserve"> </w:t>
            </w:r>
            <w:r w:rsidRPr="002B012B">
              <w:rPr>
                <w:rFonts w:asciiTheme="majorHAnsi" w:hAnsiTheme="majorHAnsi" w:cstheme="majorHAnsi"/>
              </w:rPr>
              <w:t>micro</w:t>
            </w:r>
            <w:r w:rsidRPr="002B012B">
              <w:rPr>
                <w:rFonts w:asciiTheme="majorHAnsi" w:hAnsiTheme="majorHAnsi" w:cstheme="majorHAnsi"/>
                <w:spacing w:val="-12"/>
              </w:rPr>
              <w:t xml:space="preserve"> </w:t>
            </w:r>
            <w:r w:rsidRPr="002B012B">
              <w:rPr>
                <w:rFonts w:asciiTheme="majorHAnsi" w:hAnsiTheme="majorHAnsi" w:cstheme="majorHAnsi"/>
              </w:rPr>
              <w:t>y/o pequeñas empresas, cooperativas o asociaciones mutuales</w:t>
            </w:r>
          </w:p>
        </w:tc>
        <w:tc>
          <w:tcPr>
            <w:tcW w:w="2916" w:type="pct"/>
            <w:vAlign w:val="center"/>
          </w:tcPr>
          <w:p w14:paraId="29855486" w14:textId="77777777" w:rsidR="006F170F" w:rsidRPr="002B012B" w:rsidRDefault="006F170F" w:rsidP="00EA7505">
            <w:pPr>
              <w:pStyle w:val="TableParagraph"/>
              <w:spacing w:before="1"/>
              <w:ind w:left="144" w:right="100"/>
              <w:jc w:val="both"/>
              <w:rPr>
                <w:rFonts w:asciiTheme="majorHAnsi" w:hAnsiTheme="majorHAnsi" w:cstheme="majorHAnsi"/>
              </w:rPr>
            </w:pPr>
            <w:r w:rsidRPr="002B012B">
              <w:rPr>
                <w:rFonts w:asciiTheme="majorHAnsi" w:hAnsiTheme="majorHAnsi" w:cstheme="majorHAnsi"/>
              </w:rPr>
              <w:t>C</w:t>
            </w:r>
            <w:r w:rsidR="0081766B" w:rsidRPr="002B012B">
              <w:rPr>
                <w:rFonts w:asciiTheme="majorHAnsi" w:hAnsiTheme="majorHAnsi" w:cstheme="majorHAnsi"/>
              </w:rPr>
              <w:t>ertificado de existencia y representación legal expedido por la Cámara de Comercio o</w:t>
            </w:r>
            <w:r w:rsidR="0081766B" w:rsidRPr="002B012B">
              <w:rPr>
                <w:rFonts w:asciiTheme="majorHAnsi" w:hAnsiTheme="majorHAnsi" w:cstheme="majorHAnsi"/>
                <w:spacing w:val="-1"/>
              </w:rPr>
              <w:t xml:space="preserve"> </w:t>
            </w:r>
            <w:r w:rsidR="0081766B" w:rsidRPr="002B012B">
              <w:rPr>
                <w:rFonts w:asciiTheme="majorHAnsi" w:hAnsiTheme="majorHAnsi" w:cstheme="majorHAnsi"/>
              </w:rPr>
              <w:t>la autoridad</w:t>
            </w:r>
            <w:r w:rsidR="0081766B" w:rsidRPr="002B012B">
              <w:rPr>
                <w:rFonts w:asciiTheme="majorHAnsi" w:hAnsiTheme="majorHAnsi" w:cstheme="majorHAnsi"/>
                <w:spacing w:val="-1"/>
              </w:rPr>
              <w:t xml:space="preserve"> </w:t>
            </w:r>
            <w:r w:rsidR="0081766B" w:rsidRPr="002B012B">
              <w:rPr>
                <w:rFonts w:asciiTheme="majorHAnsi" w:hAnsiTheme="majorHAnsi" w:cstheme="majorHAnsi"/>
              </w:rPr>
              <w:t>respectiva.</w:t>
            </w:r>
          </w:p>
          <w:p w14:paraId="0A5B3551" w14:textId="210E4A27" w:rsidR="006F170F" w:rsidRPr="002B012B" w:rsidRDefault="006F170F" w:rsidP="00EA7505">
            <w:pPr>
              <w:pStyle w:val="TableParagraph"/>
              <w:spacing w:before="1"/>
              <w:ind w:left="144" w:right="100"/>
              <w:jc w:val="both"/>
              <w:rPr>
                <w:rFonts w:asciiTheme="majorHAnsi" w:hAnsiTheme="majorHAnsi" w:cstheme="majorHAnsi"/>
              </w:rPr>
            </w:pPr>
          </w:p>
          <w:p w14:paraId="5BE7964E" w14:textId="0D3577FE" w:rsidR="006F170F" w:rsidRPr="002B012B" w:rsidRDefault="006F170F" w:rsidP="00985077">
            <w:pPr>
              <w:pStyle w:val="TableParagraph"/>
              <w:spacing w:before="1"/>
              <w:ind w:left="144" w:right="100"/>
              <w:jc w:val="both"/>
              <w:rPr>
                <w:rFonts w:asciiTheme="majorHAnsi" w:hAnsiTheme="majorHAnsi" w:cstheme="majorHAnsi"/>
              </w:rPr>
            </w:pPr>
            <w:r w:rsidRPr="002B012B">
              <w:rPr>
                <w:rFonts w:asciiTheme="majorHAnsi" w:hAnsiTheme="majorHAnsi" w:cstheme="majorHAnsi"/>
                <w:b/>
                <w:bCs/>
              </w:rPr>
              <w:t xml:space="preserve">NOTA 1. </w:t>
            </w:r>
            <w:r w:rsidR="00985077" w:rsidRPr="002B012B">
              <w:rPr>
                <w:rFonts w:asciiTheme="majorHAnsi" w:hAnsiTheme="majorHAnsi" w:cstheme="majorHAnsi"/>
              </w:rPr>
              <w:t>La condición de micro o pequeña empresa se verificará en los términos del artículo 2.2.1.2.4.2.4 del presente Decreto, en concordancia con el parágrafo del artículo 2.2.1.13.2.4 del Decreto 1074 de 2015</w:t>
            </w:r>
            <w:r w:rsidRPr="002B012B">
              <w:rPr>
                <w:rFonts w:asciiTheme="majorHAnsi" w:hAnsiTheme="majorHAnsi" w:cstheme="majorHAnsi"/>
              </w:rPr>
              <w:t>.</w:t>
            </w:r>
          </w:p>
          <w:p w14:paraId="56D2EE8B" w14:textId="77777777" w:rsidR="006F170F" w:rsidRPr="002B012B" w:rsidRDefault="006F170F" w:rsidP="00EA7505">
            <w:pPr>
              <w:pStyle w:val="TableParagraph"/>
              <w:spacing w:before="1"/>
              <w:ind w:left="144" w:right="100"/>
              <w:jc w:val="both"/>
              <w:rPr>
                <w:rFonts w:asciiTheme="majorHAnsi" w:hAnsiTheme="majorHAnsi" w:cstheme="majorHAnsi"/>
              </w:rPr>
            </w:pPr>
          </w:p>
          <w:p w14:paraId="16EDBB35" w14:textId="6F6156E8" w:rsidR="00C84C4F" w:rsidRPr="002B012B" w:rsidRDefault="006F170F" w:rsidP="005307B0">
            <w:pPr>
              <w:pStyle w:val="TableParagraph"/>
              <w:spacing w:before="1"/>
              <w:ind w:left="144" w:right="100"/>
              <w:jc w:val="both"/>
              <w:rPr>
                <w:rFonts w:asciiTheme="majorHAnsi" w:hAnsiTheme="majorHAnsi" w:cstheme="majorHAnsi"/>
              </w:rPr>
            </w:pPr>
            <w:r w:rsidRPr="002B012B">
              <w:rPr>
                <w:rFonts w:asciiTheme="majorHAnsi" w:hAnsiTheme="majorHAnsi" w:cstheme="majorHAnsi"/>
                <w:b/>
                <w:bCs/>
              </w:rPr>
              <w:t xml:space="preserve">NOTA 2. </w:t>
            </w:r>
            <w:r w:rsidR="00985077" w:rsidRPr="002B012B">
              <w:rPr>
                <w:rFonts w:asciiTheme="majorHAnsi" w:hAnsiTheme="majorHAnsi" w:cstheme="majorHAnsi"/>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w:t>
            </w:r>
            <w:r w:rsidR="005307B0" w:rsidRPr="002B012B">
              <w:rPr>
                <w:rFonts w:asciiTheme="majorHAnsi" w:hAnsiTheme="majorHAnsi" w:cstheme="majorHAnsi"/>
              </w:rPr>
              <w:t xml:space="preserve"> </w:t>
            </w:r>
            <w:r w:rsidR="00985077" w:rsidRPr="002B012B">
              <w:rPr>
                <w:rFonts w:asciiTheme="majorHAnsi" w:hAnsiTheme="majorHAnsi" w:cstheme="majorHAnsi"/>
              </w:rPr>
              <w:t>2015, que sean micro, pequeñas o medianas</w:t>
            </w:r>
            <w:r w:rsidR="0081766B" w:rsidRPr="002B012B">
              <w:rPr>
                <w:rFonts w:asciiTheme="majorHAnsi" w:hAnsiTheme="majorHAnsi" w:cstheme="majorHAnsi"/>
                <w:spacing w:val="-2"/>
              </w:rPr>
              <w:t>.</w:t>
            </w:r>
          </w:p>
        </w:tc>
        <w:tc>
          <w:tcPr>
            <w:tcW w:w="778" w:type="pct"/>
            <w:vAlign w:val="center"/>
          </w:tcPr>
          <w:p w14:paraId="4DFEBCE5" w14:textId="77777777" w:rsidR="00C84C4F" w:rsidRPr="002B012B" w:rsidRDefault="00C84C4F" w:rsidP="00A649FF">
            <w:pPr>
              <w:pStyle w:val="TableParagraph"/>
              <w:spacing w:before="1"/>
              <w:ind w:left="105" w:right="99"/>
              <w:jc w:val="both"/>
              <w:rPr>
                <w:rFonts w:asciiTheme="majorHAnsi" w:hAnsiTheme="majorHAnsi" w:cstheme="majorHAnsi"/>
              </w:rPr>
            </w:pPr>
          </w:p>
        </w:tc>
      </w:tr>
      <w:tr w:rsidR="00792099" w:rsidRPr="002B012B" w14:paraId="7887EA70" w14:textId="77777777" w:rsidTr="005307B0">
        <w:trPr>
          <w:trHeight w:val="20"/>
        </w:trPr>
        <w:tc>
          <w:tcPr>
            <w:tcW w:w="259" w:type="pct"/>
            <w:vAlign w:val="center"/>
          </w:tcPr>
          <w:p w14:paraId="1A398C4E" w14:textId="7BB48247" w:rsidR="00792099" w:rsidRPr="002B012B" w:rsidRDefault="00792099" w:rsidP="00792099">
            <w:pPr>
              <w:pStyle w:val="TableParagraph"/>
              <w:jc w:val="center"/>
              <w:rPr>
                <w:rFonts w:asciiTheme="majorHAnsi" w:hAnsiTheme="majorHAnsi" w:cstheme="majorHAnsi"/>
              </w:rPr>
            </w:pPr>
            <w:r w:rsidRPr="002B012B">
              <w:rPr>
                <w:rFonts w:asciiTheme="majorHAnsi" w:hAnsiTheme="majorHAnsi" w:cstheme="majorHAnsi"/>
              </w:rPr>
              <w:t>10</w:t>
            </w:r>
          </w:p>
        </w:tc>
        <w:tc>
          <w:tcPr>
            <w:tcW w:w="1048" w:type="pct"/>
            <w:vAlign w:val="center"/>
          </w:tcPr>
          <w:p w14:paraId="2CC839D2" w14:textId="705F364B" w:rsidR="00792099" w:rsidRPr="002B012B" w:rsidRDefault="00792099" w:rsidP="00A74BE2">
            <w:pPr>
              <w:pStyle w:val="TableParagraph"/>
              <w:ind w:left="145" w:right="92"/>
              <w:jc w:val="center"/>
              <w:rPr>
                <w:rFonts w:asciiTheme="majorHAnsi" w:hAnsiTheme="majorHAnsi" w:cstheme="majorHAnsi"/>
              </w:rPr>
            </w:pPr>
            <w:r w:rsidRPr="002B012B">
              <w:rPr>
                <w:rFonts w:asciiTheme="majorHAnsi" w:hAnsiTheme="majorHAnsi" w:cstheme="majorHAnsi"/>
              </w:rPr>
              <w:t>Preferir al oferente persona natural o jurídica que acredite, de acuerdo con sus estados financieros</w:t>
            </w:r>
            <w:r w:rsidRPr="002B012B">
              <w:rPr>
                <w:rFonts w:asciiTheme="majorHAnsi" w:hAnsiTheme="majorHAnsi" w:cstheme="majorHAnsi"/>
                <w:spacing w:val="-12"/>
              </w:rPr>
              <w:t xml:space="preserve"> </w:t>
            </w:r>
            <w:r w:rsidRPr="002B012B">
              <w:rPr>
                <w:rFonts w:asciiTheme="majorHAnsi" w:hAnsiTheme="majorHAnsi" w:cstheme="majorHAnsi"/>
              </w:rPr>
              <w:t>o</w:t>
            </w:r>
            <w:r w:rsidRPr="002B012B">
              <w:rPr>
                <w:rFonts w:asciiTheme="majorHAnsi" w:hAnsiTheme="majorHAnsi" w:cstheme="majorHAnsi"/>
                <w:spacing w:val="-11"/>
              </w:rPr>
              <w:t xml:space="preserve"> </w:t>
            </w:r>
            <w:r w:rsidRPr="002B012B">
              <w:rPr>
                <w:rFonts w:asciiTheme="majorHAnsi" w:hAnsiTheme="majorHAnsi" w:cstheme="majorHAnsi"/>
              </w:rPr>
              <w:t>información</w:t>
            </w:r>
            <w:r w:rsidRPr="002B012B">
              <w:rPr>
                <w:rFonts w:asciiTheme="majorHAnsi" w:hAnsiTheme="majorHAnsi" w:cstheme="majorHAnsi"/>
                <w:spacing w:val="-11"/>
              </w:rPr>
              <w:t xml:space="preserve"> </w:t>
            </w:r>
            <w:r w:rsidRPr="002B012B">
              <w:rPr>
                <w:rFonts w:asciiTheme="majorHAnsi" w:hAnsiTheme="majorHAnsi" w:cstheme="majorHAnsi"/>
              </w:rPr>
              <w:t>contable</w:t>
            </w:r>
            <w:r w:rsidRPr="002B012B">
              <w:rPr>
                <w:rFonts w:asciiTheme="majorHAnsi" w:hAnsiTheme="majorHAnsi" w:cstheme="majorHAnsi"/>
                <w:spacing w:val="-12"/>
              </w:rPr>
              <w:t xml:space="preserve"> </w:t>
            </w:r>
            <w:r w:rsidRPr="002B012B">
              <w:rPr>
                <w:rFonts w:asciiTheme="majorHAnsi" w:hAnsiTheme="majorHAnsi" w:cstheme="majorHAnsi"/>
              </w:rPr>
              <w:t>con</w:t>
            </w:r>
            <w:r w:rsidRPr="002B012B">
              <w:rPr>
                <w:rFonts w:asciiTheme="majorHAnsi" w:hAnsiTheme="majorHAnsi" w:cstheme="majorHAnsi"/>
                <w:spacing w:val="-11"/>
              </w:rPr>
              <w:t xml:space="preserve"> </w:t>
            </w:r>
            <w:r w:rsidRPr="002B012B">
              <w:rPr>
                <w:rFonts w:asciiTheme="majorHAnsi" w:hAnsiTheme="majorHAnsi" w:cstheme="majorHAnsi"/>
              </w:rPr>
              <w:t>corte</w:t>
            </w:r>
            <w:r w:rsidRPr="002B012B">
              <w:rPr>
                <w:rFonts w:asciiTheme="majorHAnsi" w:hAnsiTheme="majorHAnsi" w:cstheme="majorHAnsi"/>
                <w:spacing w:val="-11"/>
              </w:rPr>
              <w:t xml:space="preserve"> </w:t>
            </w:r>
            <w:r w:rsidRPr="002B012B">
              <w:rPr>
                <w:rFonts w:asciiTheme="majorHAnsi" w:hAnsiTheme="majorHAnsi" w:cstheme="majorHAnsi"/>
              </w:rPr>
              <w:t>al 31 de diciembre del año anterior, que por lo menos</w:t>
            </w:r>
            <w:r w:rsidRPr="002B012B">
              <w:rPr>
                <w:rFonts w:asciiTheme="majorHAnsi" w:hAnsiTheme="majorHAnsi" w:cstheme="majorHAnsi"/>
                <w:spacing w:val="-9"/>
              </w:rPr>
              <w:t xml:space="preserve"> </w:t>
            </w:r>
            <w:r w:rsidRPr="002B012B">
              <w:rPr>
                <w:rFonts w:asciiTheme="majorHAnsi" w:hAnsiTheme="majorHAnsi" w:cstheme="majorHAnsi"/>
              </w:rPr>
              <w:t>el</w:t>
            </w:r>
            <w:r w:rsidRPr="002B012B">
              <w:rPr>
                <w:rFonts w:asciiTheme="majorHAnsi" w:hAnsiTheme="majorHAnsi" w:cstheme="majorHAnsi"/>
                <w:spacing w:val="-10"/>
              </w:rPr>
              <w:t xml:space="preserve"> </w:t>
            </w:r>
            <w:r w:rsidRPr="002B012B">
              <w:rPr>
                <w:rFonts w:asciiTheme="majorHAnsi" w:hAnsiTheme="majorHAnsi" w:cstheme="majorHAnsi"/>
              </w:rPr>
              <w:t>veinticinco</w:t>
            </w:r>
            <w:r w:rsidRPr="002B012B">
              <w:rPr>
                <w:rFonts w:asciiTheme="majorHAnsi" w:hAnsiTheme="majorHAnsi" w:cstheme="majorHAnsi"/>
                <w:spacing w:val="-8"/>
              </w:rPr>
              <w:t xml:space="preserve"> </w:t>
            </w:r>
            <w:r w:rsidRPr="002B012B">
              <w:rPr>
                <w:rFonts w:asciiTheme="majorHAnsi" w:hAnsiTheme="majorHAnsi" w:cstheme="majorHAnsi"/>
              </w:rPr>
              <w:t>por</w:t>
            </w:r>
            <w:r w:rsidRPr="002B012B">
              <w:rPr>
                <w:rFonts w:asciiTheme="majorHAnsi" w:hAnsiTheme="majorHAnsi" w:cstheme="majorHAnsi"/>
                <w:spacing w:val="-8"/>
              </w:rPr>
              <w:t xml:space="preserve"> </w:t>
            </w:r>
            <w:r w:rsidRPr="002B012B">
              <w:rPr>
                <w:rFonts w:asciiTheme="majorHAnsi" w:hAnsiTheme="majorHAnsi" w:cstheme="majorHAnsi"/>
              </w:rPr>
              <w:t>ciento</w:t>
            </w:r>
            <w:r w:rsidRPr="002B012B">
              <w:rPr>
                <w:rFonts w:asciiTheme="majorHAnsi" w:hAnsiTheme="majorHAnsi" w:cstheme="majorHAnsi"/>
                <w:spacing w:val="-10"/>
              </w:rPr>
              <w:t xml:space="preserve"> </w:t>
            </w:r>
            <w:r w:rsidRPr="002B012B">
              <w:rPr>
                <w:rFonts w:asciiTheme="majorHAnsi" w:hAnsiTheme="majorHAnsi" w:cstheme="majorHAnsi"/>
              </w:rPr>
              <w:t>(25</w:t>
            </w:r>
            <w:r w:rsidRPr="002B012B">
              <w:rPr>
                <w:rFonts w:asciiTheme="majorHAnsi" w:hAnsiTheme="majorHAnsi" w:cstheme="majorHAnsi"/>
                <w:spacing w:val="-9"/>
              </w:rPr>
              <w:t xml:space="preserve"> </w:t>
            </w:r>
            <w:r w:rsidRPr="002B012B">
              <w:rPr>
                <w:rFonts w:asciiTheme="majorHAnsi" w:hAnsiTheme="majorHAnsi" w:cstheme="majorHAnsi"/>
              </w:rPr>
              <w:t>%)</w:t>
            </w:r>
            <w:r w:rsidRPr="002B012B">
              <w:rPr>
                <w:rFonts w:asciiTheme="majorHAnsi" w:hAnsiTheme="majorHAnsi" w:cstheme="majorHAnsi"/>
                <w:spacing w:val="-8"/>
              </w:rPr>
              <w:t xml:space="preserve"> </w:t>
            </w:r>
            <w:r w:rsidRPr="002B012B">
              <w:rPr>
                <w:rFonts w:asciiTheme="majorHAnsi" w:hAnsiTheme="majorHAnsi" w:cstheme="majorHAnsi"/>
              </w:rPr>
              <w:t>del</w:t>
            </w:r>
            <w:r w:rsidRPr="002B012B">
              <w:rPr>
                <w:rFonts w:asciiTheme="majorHAnsi" w:hAnsiTheme="majorHAnsi" w:cstheme="majorHAnsi"/>
                <w:spacing w:val="-10"/>
              </w:rPr>
              <w:t xml:space="preserve"> </w:t>
            </w:r>
            <w:r w:rsidRPr="002B012B">
              <w:rPr>
                <w:rFonts w:asciiTheme="majorHAnsi" w:hAnsiTheme="majorHAnsi" w:cstheme="majorHAnsi"/>
              </w:rPr>
              <w:t xml:space="preserve">total de sus pagos fueron realizados a </w:t>
            </w:r>
            <w:proofErr w:type="spellStart"/>
            <w:r w:rsidRPr="002B012B">
              <w:rPr>
                <w:rFonts w:asciiTheme="majorHAnsi" w:hAnsiTheme="majorHAnsi" w:cstheme="majorHAnsi"/>
              </w:rPr>
              <w:t>Mipyme</w:t>
            </w:r>
            <w:proofErr w:type="spellEnd"/>
            <w:r w:rsidRPr="002B012B">
              <w:rPr>
                <w:rFonts w:asciiTheme="majorHAnsi" w:hAnsiTheme="majorHAnsi" w:cstheme="majorHAnsi"/>
              </w:rPr>
              <w:t>, cooperativas o asociaciones mutuales por concepto de proveeduría del oferente, efectuados durante el año anterior</w:t>
            </w:r>
          </w:p>
        </w:tc>
        <w:tc>
          <w:tcPr>
            <w:tcW w:w="2916" w:type="pct"/>
            <w:vAlign w:val="center"/>
          </w:tcPr>
          <w:p w14:paraId="386B1D44" w14:textId="566E5EE5" w:rsidR="00581621" w:rsidRPr="002B012B" w:rsidRDefault="00581621" w:rsidP="00EA7505">
            <w:pPr>
              <w:pStyle w:val="TableParagraph"/>
              <w:spacing w:before="1"/>
              <w:ind w:left="144" w:right="99"/>
              <w:jc w:val="both"/>
              <w:rPr>
                <w:rFonts w:asciiTheme="majorHAnsi" w:hAnsiTheme="majorHAnsi" w:cstheme="majorHAnsi"/>
              </w:rPr>
            </w:pPr>
            <w:r w:rsidRPr="002B012B">
              <w:rPr>
                <w:rFonts w:asciiTheme="majorHAnsi" w:hAnsiTheme="majorHAnsi" w:cstheme="majorHAnsi"/>
              </w:rPr>
              <w:t xml:space="preserve">Certificado </w:t>
            </w:r>
            <w:r w:rsidR="00924A85" w:rsidRPr="002B012B">
              <w:rPr>
                <w:rFonts w:asciiTheme="majorHAnsi" w:hAnsiTheme="majorHAnsi" w:cstheme="majorHAnsi"/>
              </w:rPr>
              <w:t xml:space="preserve">expedido </w:t>
            </w:r>
            <w:r w:rsidRPr="002B012B">
              <w:rPr>
                <w:rFonts w:asciiTheme="majorHAnsi" w:hAnsiTheme="majorHAnsi" w:cstheme="majorHAnsi"/>
              </w:rPr>
              <w:t xml:space="preserve">bajo la gravedad de juramento, en el que conste que por lo menos el veinticinco por ciento (25%) del total de pagos fueron realizados a </w:t>
            </w:r>
            <w:proofErr w:type="spellStart"/>
            <w:r w:rsidRPr="002B012B">
              <w:rPr>
                <w:rFonts w:asciiTheme="majorHAnsi" w:hAnsiTheme="majorHAnsi" w:cstheme="majorHAnsi"/>
              </w:rPr>
              <w:t>Mipyme</w:t>
            </w:r>
            <w:proofErr w:type="spellEnd"/>
            <w:r w:rsidRPr="002B012B">
              <w:rPr>
                <w:rFonts w:asciiTheme="majorHAnsi" w:hAnsiTheme="majorHAnsi" w:cstheme="majorHAnsi"/>
              </w:rPr>
              <w:t>, cooperativas o asociaciones mutuales.</w:t>
            </w:r>
          </w:p>
          <w:p w14:paraId="5DC1D83B" w14:textId="1047702F" w:rsidR="00581621" w:rsidRPr="002B012B" w:rsidRDefault="00581621" w:rsidP="00EA7505">
            <w:pPr>
              <w:pStyle w:val="TableParagraph"/>
              <w:spacing w:before="1"/>
              <w:ind w:left="144" w:right="99"/>
              <w:jc w:val="both"/>
              <w:rPr>
                <w:rFonts w:asciiTheme="majorHAnsi" w:hAnsiTheme="majorHAnsi" w:cstheme="majorHAnsi"/>
              </w:rPr>
            </w:pPr>
          </w:p>
          <w:p w14:paraId="185EEA95" w14:textId="71DE058A" w:rsidR="00792099" w:rsidRPr="002B012B" w:rsidRDefault="00581621" w:rsidP="005E7C15">
            <w:pPr>
              <w:pStyle w:val="TableParagraph"/>
              <w:spacing w:before="1"/>
              <w:ind w:left="144" w:right="99"/>
              <w:jc w:val="both"/>
              <w:rPr>
                <w:rFonts w:asciiTheme="majorHAnsi" w:hAnsiTheme="majorHAnsi" w:cstheme="majorHAnsi"/>
              </w:rPr>
            </w:pPr>
            <w:r w:rsidRPr="002B012B">
              <w:rPr>
                <w:rFonts w:asciiTheme="majorHAnsi" w:hAnsiTheme="majorHAnsi" w:cstheme="majorHAnsi"/>
              </w:rPr>
              <w:t xml:space="preserve">El certificado será suscrito por </w:t>
            </w:r>
            <w:r w:rsidR="00792099" w:rsidRPr="002B012B">
              <w:rPr>
                <w:rFonts w:asciiTheme="majorHAnsi" w:hAnsiTheme="majorHAnsi" w:cstheme="majorHAnsi"/>
              </w:rPr>
              <w:t>el proponente persona natural y contador público; o el representante legal de la persona</w:t>
            </w:r>
            <w:r w:rsidR="00792099" w:rsidRPr="002B012B">
              <w:rPr>
                <w:rFonts w:asciiTheme="majorHAnsi" w:hAnsiTheme="majorHAnsi" w:cstheme="majorHAnsi"/>
                <w:spacing w:val="-2"/>
              </w:rPr>
              <w:t xml:space="preserve"> </w:t>
            </w:r>
            <w:r w:rsidR="00792099" w:rsidRPr="002B012B">
              <w:rPr>
                <w:rFonts w:asciiTheme="majorHAnsi" w:hAnsiTheme="majorHAnsi" w:cstheme="majorHAnsi"/>
              </w:rPr>
              <w:t>jurídica</w:t>
            </w:r>
            <w:r w:rsidR="00792099" w:rsidRPr="002B012B">
              <w:rPr>
                <w:rFonts w:asciiTheme="majorHAnsi" w:hAnsiTheme="majorHAnsi" w:cstheme="majorHAnsi"/>
                <w:spacing w:val="-3"/>
              </w:rPr>
              <w:t xml:space="preserve"> </w:t>
            </w:r>
            <w:r w:rsidR="00792099" w:rsidRPr="002B012B">
              <w:rPr>
                <w:rFonts w:asciiTheme="majorHAnsi" w:hAnsiTheme="majorHAnsi" w:cstheme="majorHAnsi"/>
              </w:rPr>
              <w:t>y</w:t>
            </w:r>
            <w:r w:rsidR="00792099" w:rsidRPr="002B012B">
              <w:rPr>
                <w:rFonts w:asciiTheme="majorHAnsi" w:hAnsiTheme="majorHAnsi" w:cstheme="majorHAnsi"/>
                <w:spacing w:val="-3"/>
              </w:rPr>
              <w:t xml:space="preserve"> </w:t>
            </w:r>
            <w:r w:rsidR="00792099" w:rsidRPr="002B012B">
              <w:rPr>
                <w:rFonts w:asciiTheme="majorHAnsi" w:hAnsiTheme="majorHAnsi" w:cstheme="majorHAnsi"/>
              </w:rPr>
              <w:t>revisor</w:t>
            </w:r>
            <w:r w:rsidR="00792099" w:rsidRPr="002B012B">
              <w:rPr>
                <w:rFonts w:asciiTheme="majorHAnsi" w:hAnsiTheme="majorHAnsi" w:cstheme="majorHAnsi"/>
                <w:spacing w:val="-3"/>
              </w:rPr>
              <w:t xml:space="preserve"> </w:t>
            </w:r>
            <w:r w:rsidR="00792099" w:rsidRPr="002B012B">
              <w:rPr>
                <w:rFonts w:asciiTheme="majorHAnsi" w:hAnsiTheme="majorHAnsi" w:cstheme="majorHAnsi"/>
              </w:rPr>
              <w:t>fiscal</w:t>
            </w:r>
            <w:r w:rsidR="00792099" w:rsidRPr="002B012B">
              <w:rPr>
                <w:rFonts w:asciiTheme="majorHAnsi" w:hAnsiTheme="majorHAnsi" w:cstheme="majorHAnsi"/>
                <w:spacing w:val="-4"/>
              </w:rPr>
              <w:t xml:space="preserve"> </w:t>
            </w:r>
            <w:r w:rsidR="00792099" w:rsidRPr="002B012B">
              <w:rPr>
                <w:rFonts w:asciiTheme="majorHAnsi" w:hAnsiTheme="majorHAnsi" w:cstheme="majorHAnsi"/>
              </w:rPr>
              <w:t>para</w:t>
            </w:r>
            <w:r w:rsidR="00792099" w:rsidRPr="002B012B">
              <w:rPr>
                <w:rFonts w:asciiTheme="majorHAnsi" w:hAnsiTheme="majorHAnsi" w:cstheme="majorHAnsi"/>
                <w:spacing w:val="-2"/>
              </w:rPr>
              <w:t xml:space="preserve"> </w:t>
            </w:r>
            <w:r w:rsidR="00792099" w:rsidRPr="002B012B">
              <w:rPr>
                <w:rFonts w:asciiTheme="majorHAnsi" w:hAnsiTheme="majorHAnsi" w:cstheme="majorHAnsi"/>
              </w:rPr>
              <w:t>las</w:t>
            </w:r>
            <w:r w:rsidR="00792099" w:rsidRPr="002B012B">
              <w:rPr>
                <w:rFonts w:asciiTheme="majorHAnsi" w:hAnsiTheme="majorHAnsi" w:cstheme="majorHAnsi"/>
                <w:spacing w:val="-2"/>
              </w:rPr>
              <w:t xml:space="preserve"> </w:t>
            </w:r>
            <w:r w:rsidR="00792099" w:rsidRPr="002B012B">
              <w:rPr>
                <w:rFonts w:asciiTheme="majorHAnsi" w:hAnsiTheme="majorHAnsi" w:cstheme="majorHAnsi"/>
              </w:rPr>
              <w:t>personas obligadas</w:t>
            </w:r>
            <w:r w:rsidR="00792099" w:rsidRPr="002B012B">
              <w:rPr>
                <w:rFonts w:asciiTheme="majorHAnsi" w:hAnsiTheme="majorHAnsi" w:cstheme="majorHAnsi"/>
                <w:spacing w:val="-1"/>
              </w:rPr>
              <w:t xml:space="preserve"> </w:t>
            </w:r>
            <w:r w:rsidR="00792099" w:rsidRPr="002B012B">
              <w:rPr>
                <w:rFonts w:asciiTheme="majorHAnsi" w:hAnsiTheme="majorHAnsi" w:cstheme="majorHAnsi"/>
              </w:rPr>
              <w:t>por ley; o</w:t>
            </w:r>
            <w:r w:rsidR="00792099" w:rsidRPr="002B012B">
              <w:rPr>
                <w:rFonts w:asciiTheme="majorHAnsi" w:hAnsiTheme="majorHAnsi" w:cstheme="majorHAnsi"/>
                <w:spacing w:val="-1"/>
              </w:rPr>
              <w:t xml:space="preserve"> </w:t>
            </w:r>
            <w:r w:rsidR="00792099" w:rsidRPr="002B012B">
              <w:rPr>
                <w:rFonts w:asciiTheme="majorHAnsi" w:hAnsiTheme="majorHAnsi" w:cstheme="majorHAnsi"/>
              </w:rPr>
              <w:t>del</w:t>
            </w:r>
            <w:r w:rsidR="00792099" w:rsidRPr="002B012B">
              <w:rPr>
                <w:rFonts w:asciiTheme="majorHAnsi" w:hAnsiTheme="majorHAnsi" w:cstheme="majorHAnsi"/>
                <w:spacing w:val="-2"/>
              </w:rPr>
              <w:t xml:space="preserve"> </w:t>
            </w:r>
            <w:r w:rsidR="00792099" w:rsidRPr="002B012B">
              <w:rPr>
                <w:rFonts w:asciiTheme="majorHAnsi" w:hAnsiTheme="majorHAnsi" w:cstheme="majorHAnsi"/>
              </w:rPr>
              <w:t>representante</w:t>
            </w:r>
            <w:r w:rsidR="00792099" w:rsidRPr="002B012B">
              <w:rPr>
                <w:rFonts w:asciiTheme="majorHAnsi" w:hAnsiTheme="majorHAnsi" w:cstheme="majorHAnsi"/>
                <w:spacing w:val="-1"/>
              </w:rPr>
              <w:t xml:space="preserve"> </w:t>
            </w:r>
            <w:r w:rsidR="00792099" w:rsidRPr="002B012B">
              <w:rPr>
                <w:rFonts w:asciiTheme="majorHAnsi" w:hAnsiTheme="majorHAnsi" w:cstheme="majorHAnsi"/>
              </w:rPr>
              <w:t>legal</w:t>
            </w:r>
            <w:r w:rsidR="00792099" w:rsidRPr="002B012B">
              <w:rPr>
                <w:rFonts w:asciiTheme="majorHAnsi" w:hAnsiTheme="majorHAnsi" w:cstheme="majorHAnsi"/>
                <w:spacing w:val="-1"/>
              </w:rPr>
              <w:t xml:space="preserve"> </w:t>
            </w:r>
            <w:r w:rsidR="00792099" w:rsidRPr="002B012B">
              <w:rPr>
                <w:rFonts w:asciiTheme="majorHAnsi" w:hAnsiTheme="majorHAnsi" w:cstheme="majorHAnsi"/>
              </w:rPr>
              <w:t>de</w:t>
            </w:r>
            <w:r w:rsidR="00792099" w:rsidRPr="002B012B">
              <w:rPr>
                <w:rFonts w:asciiTheme="majorHAnsi" w:hAnsiTheme="majorHAnsi" w:cstheme="majorHAnsi"/>
                <w:spacing w:val="-1"/>
              </w:rPr>
              <w:t xml:space="preserve"> </w:t>
            </w:r>
            <w:r w:rsidR="00792099" w:rsidRPr="002B012B">
              <w:rPr>
                <w:rFonts w:asciiTheme="majorHAnsi" w:hAnsiTheme="majorHAnsi" w:cstheme="majorHAnsi"/>
              </w:rPr>
              <w:t>la persona jurídica y contador público, según corresponda</w:t>
            </w:r>
            <w:r w:rsidR="005E7C15" w:rsidRPr="002B012B">
              <w:rPr>
                <w:rFonts w:asciiTheme="majorHAnsi" w:hAnsiTheme="majorHAnsi" w:cstheme="majorHAnsi"/>
              </w:rPr>
              <w:t>.</w:t>
            </w:r>
          </w:p>
        </w:tc>
        <w:tc>
          <w:tcPr>
            <w:tcW w:w="778" w:type="pct"/>
            <w:vAlign w:val="center"/>
          </w:tcPr>
          <w:p w14:paraId="0C5A1FF0" w14:textId="77777777" w:rsidR="00792099" w:rsidRPr="002B012B" w:rsidRDefault="00792099" w:rsidP="00792099">
            <w:pPr>
              <w:pStyle w:val="TableParagraph"/>
              <w:spacing w:before="1"/>
              <w:ind w:left="105" w:right="99"/>
              <w:jc w:val="both"/>
              <w:rPr>
                <w:rFonts w:asciiTheme="majorHAnsi" w:hAnsiTheme="majorHAnsi" w:cstheme="majorHAnsi"/>
              </w:rPr>
            </w:pPr>
          </w:p>
        </w:tc>
      </w:tr>
      <w:tr w:rsidR="00792099" w:rsidRPr="002B012B" w14:paraId="536CA65B" w14:textId="77777777" w:rsidTr="005307B0">
        <w:trPr>
          <w:trHeight w:val="20"/>
        </w:trPr>
        <w:tc>
          <w:tcPr>
            <w:tcW w:w="259" w:type="pct"/>
            <w:vAlign w:val="center"/>
          </w:tcPr>
          <w:p w14:paraId="1139C9FE" w14:textId="5439F937" w:rsidR="00792099" w:rsidRPr="002B012B" w:rsidRDefault="00792099" w:rsidP="00792099">
            <w:pPr>
              <w:pStyle w:val="TableParagraph"/>
              <w:jc w:val="center"/>
              <w:rPr>
                <w:rFonts w:asciiTheme="majorHAnsi" w:hAnsiTheme="majorHAnsi" w:cstheme="majorHAnsi"/>
              </w:rPr>
            </w:pPr>
            <w:r w:rsidRPr="002B012B">
              <w:rPr>
                <w:rFonts w:asciiTheme="majorHAnsi" w:hAnsiTheme="majorHAnsi" w:cstheme="majorHAnsi"/>
              </w:rPr>
              <w:t>11</w:t>
            </w:r>
          </w:p>
        </w:tc>
        <w:tc>
          <w:tcPr>
            <w:tcW w:w="1048" w:type="pct"/>
            <w:vAlign w:val="center"/>
          </w:tcPr>
          <w:p w14:paraId="7106E020" w14:textId="46C56B1E" w:rsidR="00792099" w:rsidRPr="002B012B" w:rsidRDefault="00792099" w:rsidP="00A74BE2">
            <w:pPr>
              <w:pStyle w:val="TableParagraph"/>
              <w:ind w:left="145" w:right="92"/>
              <w:jc w:val="center"/>
              <w:rPr>
                <w:rFonts w:asciiTheme="majorHAnsi" w:hAnsiTheme="majorHAnsi" w:cstheme="majorHAnsi"/>
              </w:rPr>
            </w:pPr>
            <w:r w:rsidRPr="002B012B">
              <w:rPr>
                <w:rFonts w:asciiTheme="majorHAnsi" w:hAnsiTheme="majorHAnsi" w:cstheme="majorHAnsi"/>
              </w:rPr>
              <w:t>Preferir las empresas reconocidas y establecidas como Sociedad de Beneficio e Interés</w:t>
            </w:r>
            <w:r w:rsidRPr="002B012B">
              <w:rPr>
                <w:rFonts w:asciiTheme="majorHAnsi" w:hAnsiTheme="majorHAnsi" w:cstheme="majorHAnsi"/>
                <w:spacing w:val="-10"/>
              </w:rPr>
              <w:t xml:space="preserve"> </w:t>
            </w:r>
            <w:r w:rsidRPr="002B012B">
              <w:rPr>
                <w:rFonts w:asciiTheme="majorHAnsi" w:hAnsiTheme="majorHAnsi" w:cstheme="majorHAnsi"/>
              </w:rPr>
              <w:t>Colectivo</w:t>
            </w:r>
            <w:r w:rsidRPr="002B012B">
              <w:rPr>
                <w:rFonts w:asciiTheme="majorHAnsi" w:hAnsiTheme="majorHAnsi" w:cstheme="majorHAnsi"/>
                <w:spacing w:val="-10"/>
              </w:rPr>
              <w:t xml:space="preserve"> </w:t>
            </w:r>
            <w:r w:rsidRPr="002B012B">
              <w:rPr>
                <w:rFonts w:asciiTheme="majorHAnsi" w:hAnsiTheme="majorHAnsi" w:cstheme="majorHAnsi"/>
              </w:rPr>
              <w:t>o</w:t>
            </w:r>
            <w:r w:rsidRPr="002B012B">
              <w:rPr>
                <w:rFonts w:asciiTheme="majorHAnsi" w:hAnsiTheme="majorHAnsi" w:cstheme="majorHAnsi"/>
                <w:spacing w:val="-10"/>
              </w:rPr>
              <w:t xml:space="preserve"> </w:t>
            </w:r>
            <w:r w:rsidRPr="002B012B">
              <w:rPr>
                <w:rFonts w:asciiTheme="majorHAnsi" w:hAnsiTheme="majorHAnsi" w:cstheme="majorHAnsi"/>
              </w:rPr>
              <w:t>Sociedad</w:t>
            </w:r>
            <w:r w:rsidRPr="002B012B">
              <w:rPr>
                <w:rFonts w:asciiTheme="majorHAnsi" w:hAnsiTheme="majorHAnsi" w:cstheme="majorHAnsi"/>
                <w:spacing w:val="-9"/>
              </w:rPr>
              <w:t xml:space="preserve"> </w:t>
            </w:r>
            <w:r w:rsidRPr="002B012B">
              <w:rPr>
                <w:rFonts w:asciiTheme="majorHAnsi" w:hAnsiTheme="majorHAnsi" w:cstheme="majorHAnsi"/>
              </w:rPr>
              <w:t>BIC,</w:t>
            </w:r>
            <w:r w:rsidRPr="002B012B">
              <w:rPr>
                <w:rFonts w:asciiTheme="majorHAnsi" w:hAnsiTheme="majorHAnsi" w:cstheme="majorHAnsi"/>
                <w:spacing w:val="-10"/>
              </w:rPr>
              <w:t xml:space="preserve"> </w:t>
            </w:r>
            <w:r w:rsidRPr="002B012B">
              <w:rPr>
                <w:rFonts w:asciiTheme="majorHAnsi" w:hAnsiTheme="majorHAnsi" w:cstheme="majorHAnsi"/>
              </w:rPr>
              <w:t>del</w:t>
            </w:r>
            <w:r w:rsidRPr="002B012B">
              <w:rPr>
                <w:rFonts w:asciiTheme="majorHAnsi" w:hAnsiTheme="majorHAnsi" w:cstheme="majorHAnsi"/>
                <w:spacing w:val="-10"/>
              </w:rPr>
              <w:t xml:space="preserve"> </w:t>
            </w:r>
            <w:r w:rsidRPr="002B012B">
              <w:rPr>
                <w:rFonts w:asciiTheme="majorHAnsi" w:hAnsiTheme="majorHAnsi" w:cstheme="majorHAnsi"/>
              </w:rPr>
              <w:t xml:space="preserve">segmento </w:t>
            </w:r>
            <w:r w:rsidRPr="002B012B">
              <w:rPr>
                <w:rFonts w:asciiTheme="majorHAnsi" w:hAnsiTheme="majorHAnsi" w:cstheme="majorHAnsi"/>
                <w:spacing w:val="-2"/>
              </w:rPr>
              <w:t>Mipymes</w:t>
            </w:r>
          </w:p>
        </w:tc>
        <w:tc>
          <w:tcPr>
            <w:tcW w:w="2916" w:type="pct"/>
            <w:vAlign w:val="center"/>
          </w:tcPr>
          <w:p w14:paraId="2FD11713" w14:textId="1D2C0B99" w:rsidR="00792099" w:rsidRPr="002B012B" w:rsidRDefault="0091019A" w:rsidP="00EA7505">
            <w:pPr>
              <w:pStyle w:val="TableParagraph"/>
              <w:spacing w:before="1"/>
              <w:ind w:left="144" w:right="98"/>
              <w:jc w:val="both"/>
              <w:rPr>
                <w:rFonts w:asciiTheme="majorHAnsi" w:hAnsiTheme="majorHAnsi" w:cstheme="majorHAnsi"/>
              </w:rPr>
            </w:pPr>
            <w:r w:rsidRPr="002B012B">
              <w:rPr>
                <w:rFonts w:asciiTheme="majorHAnsi" w:hAnsiTheme="majorHAnsi" w:cstheme="majorHAnsi"/>
              </w:rPr>
              <w:t>C</w:t>
            </w:r>
            <w:r w:rsidR="00792099" w:rsidRPr="002B012B">
              <w:rPr>
                <w:rFonts w:asciiTheme="majorHAnsi" w:hAnsiTheme="majorHAnsi" w:cstheme="majorHAnsi"/>
              </w:rPr>
              <w:t>ertificado de existencia</w:t>
            </w:r>
            <w:r w:rsidR="00792099" w:rsidRPr="002B012B">
              <w:rPr>
                <w:rFonts w:asciiTheme="majorHAnsi" w:hAnsiTheme="majorHAnsi" w:cstheme="majorHAnsi"/>
                <w:spacing w:val="-12"/>
              </w:rPr>
              <w:t xml:space="preserve"> </w:t>
            </w:r>
            <w:r w:rsidR="00792099" w:rsidRPr="002B012B">
              <w:rPr>
                <w:rFonts w:asciiTheme="majorHAnsi" w:hAnsiTheme="majorHAnsi" w:cstheme="majorHAnsi"/>
              </w:rPr>
              <w:t>y</w:t>
            </w:r>
            <w:r w:rsidR="00792099" w:rsidRPr="002B012B">
              <w:rPr>
                <w:rFonts w:asciiTheme="majorHAnsi" w:hAnsiTheme="majorHAnsi" w:cstheme="majorHAnsi"/>
                <w:spacing w:val="-11"/>
              </w:rPr>
              <w:t xml:space="preserve"> </w:t>
            </w:r>
            <w:r w:rsidR="00792099" w:rsidRPr="002B012B">
              <w:rPr>
                <w:rFonts w:asciiTheme="majorHAnsi" w:hAnsiTheme="majorHAnsi" w:cstheme="majorHAnsi"/>
              </w:rPr>
              <w:t>representación</w:t>
            </w:r>
            <w:r w:rsidR="00792099" w:rsidRPr="002B012B">
              <w:rPr>
                <w:rFonts w:asciiTheme="majorHAnsi" w:hAnsiTheme="majorHAnsi" w:cstheme="majorHAnsi"/>
                <w:spacing w:val="-11"/>
              </w:rPr>
              <w:t xml:space="preserve"> </w:t>
            </w:r>
            <w:r w:rsidR="00792099" w:rsidRPr="002B012B">
              <w:rPr>
                <w:rFonts w:asciiTheme="majorHAnsi" w:hAnsiTheme="majorHAnsi" w:cstheme="majorHAnsi"/>
              </w:rPr>
              <w:t>legal</w:t>
            </w:r>
            <w:r w:rsidR="00792099" w:rsidRPr="002B012B">
              <w:rPr>
                <w:rFonts w:asciiTheme="majorHAnsi" w:hAnsiTheme="majorHAnsi" w:cstheme="majorHAnsi"/>
                <w:spacing w:val="-12"/>
              </w:rPr>
              <w:t xml:space="preserve"> </w:t>
            </w:r>
            <w:r w:rsidR="00792099" w:rsidRPr="002B012B">
              <w:rPr>
                <w:rFonts w:asciiTheme="majorHAnsi" w:hAnsiTheme="majorHAnsi" w:cstheme="majorHAnsi"/>
              </w:rPr>
              <w:t>en</w:t>
            </w:r>
            <w:r w:rsidR="00792099" w:rsidRPr="002B012B">
              <w:rPr>
                <w:rFonts w:asciiTheme="majorHAnsi" w:hAnsiTheme="majorHAnsi" w:cstheme="majorHAnsi"/>
                <w:spacing w:val="-11"/>
              </w:rPr>
              <w:t xml:space="preserve"> </w:t>
            </w:r>
            <w:r w:rsidR="00792099" w:rsidRPr="002B012B">
              <w:rPr>
                <w:rFonts w:asciiTheme="majorHAnsi" w:hAnsiTheme="majorHAnsi" w:cstheme="majorHAnsi"/>
              </w:rPr>
              <w:t>el</w:t>
            </w:r>
            <w:r w:rsidR="00792099" w:rsidRPr="002B012B">
              <w:rPr>
                <w:rFonts w:asciiTheme="majorHAnsi" w:hAnsiTheme="majorHAnsi" w:cstheme="majorHAnsi"/>
                <w:spacing w:val="-11"/>
              </w:rPr>
              <w:t xml:space="preserve"> </w:t>
            </w:r>
            <w:r w:rsidR="00792099" w:rsidRPr="002B012B">
              <w:rPr>
                <w:rFonts w:asciiTheme="majorHAnsi" w:hAnsiTheme="majorHAnsi" w:cstheme="majorHAnsi"/>
              </w:rPr>
              <w:t>que</w:t>
            </w:r>
            <w:r w:rsidR="00792099" w:rsidRPr="002B012B">
              <w:rPr>
                <w:rFonts w:asciiTheme="majorHAnsi" w:hAnsiTheme="majorHAnsi" w:cstheme="majorHAnsi"/>
                <w:spacing w:val="-12"/>
              </w:rPr>
              <w:t xml:space="preserve"> </w:t>
            </w:r>
            <w:r w:rsidR="00792099" w:rsidRPr="002B012B">
              <w:rPr>
                <w:rFonts w:asciiTheme="majorHAnsi" w:hAnsiTheme="majorHAnsi" w:cstheme="majorHAnsi"/>
              </w:rPr>
              <w:t>conste el cumplimiento a los requisitos del artículo</w:t>
            </w:r>
            <w:r w:rsidR="00792099" w:rsidRPr="002B012B">
              <w:rPr>
                <w:rFonts w:asciiTheme="majorHAnsi" w:hAnsiTheme="majorHAnsi" w:cstheme="majorHAnsi"/>
                <w:spacing w:val="-2"/>
              </w:rPr>
              <w:t xml:space="preserve"> </w:t>
            </w:r>
            <w:r w:rsidRPr="002B012B">
              <w:rPr>
                <w:rFonts w:asciiTheme="majorHAnsi" w:hAnsiTheme="majorHAnsi" w:cstheme="majorHAnsi"/>
                <w:spacing w:val="-2"/>
              </w:rPr>
              <w:t xml:space="preserve">2 </w:t>
            </w:r>
            <w:r w:rsidR="00792099" w:rsidRPr="002B012B">
              <w:rPr>
                <w:rFonts w:asciiTheme="majorHAnsi" w:hAnsiTheme="majorHAnsi" w:cstheme="majorHAnsi"/>
              </w:rPr>
              <w:t>de la</w:t>
            </w:r>
            <w:r w:rsidR="00792099" w:rsidRPr="002B012B">
              <w:rPr>
                <w:rFonts w:asciiTheme="majorHAnsi" w:hAnsiTheme="majorHAnsi" w:cstheme="majorHAnsi"/>
                <w:spacing w:val="-8"/>
              </w:rPr>
              <w:t xml:space="preserve"> </w:t>
            </w:r>
            <w:r w:rsidR="00792099" w:rsidRPr="002B012B">
              <w:rPr>
                <w:rFonts w:asciiTheme="majorHAnsi" w:hAnsiTheme="majorHAnsi" w:cstheme="majorHAnsi"/>
              </w:rPr>
              <w:t>Ley</w:t>
            </w:r>
            <w:r w:rsidR="00792099" w:rsidRPr="002B012B">
              <w:rPr>
                <w:rFonts w:asciiTheme="majorHAnsi" w:hAnsiTheme="majorHAnsi" w:cstheme="majorHAnsi"/>
                <w:spacing w:val="-6"/>
              </w:rPr>
              <w:t xml:space="preserve"> </w:t>
            </w:r>
            <w:r w:rsidR="00792099" w:rsidRPr="002B012B">
              <w:rPr>
                <w:rFonts w:asciiTheme="majorHAnsi" w:hAnsiTheme="majorHAnsi" w:cstheme="majorHAnsi"/>
              </w:rPr>
              <w:t>1901</w:t>
            </w:r>
            <w:r w:rsidR="00792099" w:rsidRPr="002B012B">
              <w:rPr>
                <w:rFonts w:asciiTheme="majorHAnsi" w:hAnsiTheme="majorHAnsi" w:cstheme="majorHAnsi"/>
                <w:spacing w:val="-8"/>
              </w:rPr>
              <w:t xml:space="preserve"> </w:t>
            </w:r>
            <w:r w:rsidR="00792099" w:rsidRPr="002B012B">
              <w:rPr>
                <w:rFonts w:asciiTheme="majorHAnsi" w:hAnsiTheme="majorHAnsi" w:cstheme="majorHAnsi"/>
              </w:rPr>
              <w:t>de</w:t>
            </w:r>
            <w:r w:rsidR="00792099" w:rsidRPr="002B012B">
              <w:rPr>
                <w:rFonts w:asciiTheme="majorHAnsi" w:hAnsiTheme="majorHAnsi" w:cstheme="majorHAnsi"/>
                <w:spacing w:val="-8"/>
              </w:rPr>
              <w:t xml:space="preserve"> </w:t>
            </w:r>
            <w:r w:rsidR="00792099" w:rsidRPr="002B012B">
              <w:rPr>
                <w:rFonts w:asciiTheme="majorHAnsi" w:hAnsiTheme="majorHAnsi" w:cstheme="majorHAnsi"/>
              </w:rPr>
              <w:t>2018,</w:t>
            </w:r>
            <w:r w:rsidR="00792099" w:rsidRPr="002B012B">
              <w:rPr>
                <w:rFonts w:asciiTheme="majorHAnsi" w:hAnsiTheme="majorHAnsi" w:cstheme="majorHAnsi"/>
                <w:spacing w:val="-8"/>
              </w:rPr>
              <w:t xml:space="preserve"> </w:t>
            </w:r>
            <w:r w:rsidR="00792099" w:rsidRPr="002B012B">
              <w:rPr>
                <w:rFonts w:asciiTheme="majorHAnsi" w:hAnsiTheme="majorHAnsi" w:cstheme="majorHAnsi"/>
              </w:rPr>
              <w:t>o</w:t>
            </w:r>
            <w:r w:rsidR="00792099" w:rsidRPr="002B012B">
              <w:rPr>
                <w:rFonts w:asciiTheme="majorHAnsi" w:hAnsiTheme="majorHAnsi" w:cstheme="majorHAnsi"/>
                <w:spacing w:val="-8"/>
              </w:rPr>
              <w:t xml:space="preserve"> </w:t>
            </w:r>
            <w:r w:rsidR="00792099" w:rsidRPr="002B012B">
              <w:rPr>
                <w:rFonts w:asciiTheme="majorHAnsi" w:hAnsiTheme="majorHAnsi" w:cstheme="majorHAnsi"/>
              </w:rPr>
              <w:t>la</w:t>
            </w:r>
            <w:r w:rsidR="00792099" w:rsidRPr="002B012B">
              <w:rPr>
                <w:rFonts w:asciiTheme="majorHAnsi" w:hAnsiTheme="majorHAnsi" w:cstheme="majorHAnsi"/>
                <w:spacing w:val="-8"/>
              </w:rPr>
              <w:t xml:space="preserve"> </w:t>
            </w:r>
            <w:r w:rsidR="00792099" w:rsidRPr="002B012B">
              <w:rPr>
                <w:rFonts w:asciiTheme="majorHAnsi" w:hAnsiTheme="majorHAnsi" w:cstheme="majorHAnsi"/>
              </w:rPr>
              <w:t>norma</w:t>
            </w:r>
            <w:r w:rsidR="00792099" w:rsidRPr="002B012B">
              <w:rPr>
                <w:rFonts w:asciiTheme="majorHAnsi" w:hAnsiTheme="majorHAnsi" w:cstheme="majorHAnsi"/>
                <w:spacing w:val="-8"/>
              </w:rPr>
              <w:t xml:space="preserve"> </w:t>
            </w:r>
            <w:r w:rsidR="00792099" w:rsidRPr="002B012B">
              <w:rPr>
                <w:rFonts w:asciiTheme="majorHAnsi" w:hAnsiTheme="majorHAnsi" w:cstheme="majorHAnsi"/>
              </w:rPr>
              <w:t>que</w:t>
            </w:r>
            <w:r w:rsidR="00792099" w:rsidRPr="002B012B">
              <w:rPr>
                <w:rFonts w:asciiTheme="majorHAnsi" w:hAnsiTheme="majorHAnsi" w:cstheme="majorHAnsi"/>
                <w:spacing w:val="-8"/>
              </w:rPr>
              <w:t xml:space="preserve"> </w:t>
            </w:r>
            <w:r w:rsidR="00792099" w:rsidRPr="002B012B">
              <w:rPr>
                <w:rFonts w:asciiTheme="majorHAnsi" w:hAnsiTheme="majorHAnsi" w:cstheme="majorHAnsi"/>
              </w:rPr>
              <w:t>la</w:t>
            </w:r>
            <w:r w:rsidR="00792099" w:rsidRPr="002B012B">
              <w:rPr>
                <w:rFonts w:asciiTheme="majorHAnsi" w:hAnsiTheme="majorHAnsi" w:cstheme="majorHAnsi"/>
                <w:spacing w:val="-8"/>
              </w:rPr>
              <w:t xml:space="preserve"> </w:t>
            </w:r>
            <w:r w:rsidR="00792099" w:rsidRPr="002B012B">
              <w:rPr>
                <w:rFonts w:asciiTheme="majorHAnsi" w:hAnsiTheme="majorHAnsi" w:cstheme="majorHAnsi"/>
              </w:rPr>
              <w:t>modifique o la sustituya. Asimismo, acreditar la condición de</w:t>
            </w:r>
            <w:r w:rsidR="00792099" w:rsidRPr="002B012B">
              <w:rPr>
                <w:rFonts w:asciiTheme="majorHAnsi" w:hAnsiTheme="majorHAnsi" w:cstheme="majorHAnsi"/>
                <w:spacing w:val="31"/>
              </w:rPr>
              <w:t xml:space="preserve"> </w:t>
            </w:r>
            <w:proofErr w:type="spellStart"/>
            <w:r w:rsidR="00792099" w:rsidRPr="002B012B">
              <w:rPr>
                <w:rFonts w:asciiTheme="majorHAnsi" w:hAnsiTheme="majorHAnsi" w:cstheme="majorHAnsi"/>
              </w:rPr>
              <w:t>Mipyme</w:t>
            </w:r>
            <w:proofErr w:type="spellEnd"/>
            <w:r w:rsidR="00792099" w:rsidRPr="002B012B">
              <w:rPr>
                <w:rFonts w:asciiTheme="majorHAnsi" w:hAnsiTheme="majorHAnsi" w:cstheme="majorHAnsi"/>
                <w:spacing w:val="-2"/>
              </w:rPr>
              <w:t>.</w:t>
            </w:r>
          </w:p>
        </w:tc>
        <w:tc>
          <w:tcPr>
            <w:tcW w:w="778" w:type="pct"/>
            <w:vAlign w:val="center"/>
          </w:tcPr>
          <w:p w14:paraId="036EF9AA" w14:textId="77777777" w:rsidR="00792099" w:rsidRPr="002B012B" w:rsidRDefault="00792099" w:rsidP="00792099">
            <w:pPr>
              <w:pStyle w:val="TableParagraph"/>
              <w:spacing w:before="1"/>
              <w:ind w:left="105" w:right="99"/>
              <w:jc w:val="both"/>
              <w:rPr>
                <w:rFonts w:asciiTheme="majorHAnsi" w:hAnsiTheme="majorHAnsi" w:cstheme="majorHAnsi"/>
              </w:rPr>
            </w:pPr>
          </w:p>
        </w:tc>
      </w:tr>
    </w:tbl>
    <w:p w14:paraId="28ADEA57" w14:textId="3303D915" w:rsidR="00A64E09" w:rsidRPr="002B012B" w:rsidRDefault="00A64E09" w:rsidP="007132AA">
      <w:pPr>
        <w:pStyle w:val="Prrafodelista"/>
        <w:ind w:left="0"/>
        <w:jc w:val="both"/>
        <w:rPr>
          <w:rFonts w:asciiTheme="majorHAnsi" w:hAnsiTheme="majorHAnsi" w:cstheme="majorHAnsi"/>
          <w:lang w:val="es-ES"/>
        </w:rPr>
      </w:pPr>
    </w:p>
    <w:p w14:paraId="5351B736" w14:textId="63906F4E" w:rsidR="00843554" w:rsidRPr="002B012B" w:rsidRDefault="005C48A7" w:rsidP="00CC7882">
      <w:pPr>
        <w:jc w:val="both"/>
        <w:rPr>
          <w:rFonts w:asciiTheme="majorHAnsi" w:hAnsiTheme="majorHAnsi" w:cstheme="majorHAnsi"/>
          <w:lang w:val="es-ES"/>
        </w:rPr>
      </w:pPr>
      <w:r w:rsidRPr="002B012B">
        <w:rPr>
          <w:rFonts w:asciiTheme="majorHAnsi" w:hAnsiTheme="majorHAnsi" w:cstheme="majorHAnsi"/>
          <w:lang w:val="es-ES"/>
        </w:rPr>
        <w:t>Finalmente, manifiesto expresamente que l</w:t>
      </w:r>
      <w:r w:rsidR="00A64E09" w:rsidRPr="002B012B">
        <w:rPr>
          <w:rFonts w:asciiTheme="majorHAnsi" w:hAnsiTheme="majorHAnsi" w:cstheme="majorHAnsi"/>
          <w:lang w:val="es-ES"/>
        </w:rPr>
        <w:t xml:space="preserve">a documentación aportada podrá ser compartida con los </w:t>
      </w:r>
      <w:r w:rsidRPr="002B012B">
        <w:rPr>
          <w:rFonts w:asciiTheme="majorHAnsi" w:hAnsiTheme="majorHAnsi" w:cstheme="majorHAnsi"/>
          <w:lang w:val="es-ES"/>
        </w:rPr>
        <w:t xml:space="preserve">demás </w:t>
      </w:r>
      <w:r w:rsidR="00A64E09" w:rsidRPr="002B012B">
        <w:rPr>
          <w:rFonts w:asciiTheme="majorHAnsi" w:hAnsiTheme="majorHAnsi" w:cstheme="majorHAnsi"/>
          <w:lang w:val="es-ES"/>
        </w:rPr>
        <w:t xml:space="preserve">proponentes, en caso de ser necesario, y a </w:t>
      </w:r>
      <w:r w:rsidRPr="002B012B">
        <w:rPr>
          <w:rFonts w:asciiTheme="majorHAnsi" w:hAnsiTheme="majorHAnsi" w:cstheme="majorHAnsi"/>
          <w:lang w:val="es-ES"/>
        </w:rPr>
        <w:t>e</w:t>
      </w:r>
      <w:r w:rsidR="00A64E09" w:rsidRPr="002B012B">
        <w:rPr>
          <w:rFonts w:asciiTheme="majorHAnsi" w:hAnsiTheme="majorHAnsi" w:cstheme="majorHAnsi"/>
          <w:lang w:val="es-ES"/>
        </w:rPr>
        <w:t>fectos de garantizar el derecho de contradicción.</w:t>
      </w:r>
      <w:r w:rsidRPr="002B012B">
        <w:rPr>
          <w:rFonts w:asciiTheme="majorHAnsi" w:hAnsiTheme="majorHAnsi" w:cstheme="majorHAnsi"/>
          <w:lang w:val="es-ES"/>
        </w:rPr>
        <w:t xml:space="preserve"> No obstante, la Entidad Estatal </w:t>
      </w:r>
      <w:r w:rsidR="00CC7882" w:rsidRPr="002B012B">
        <w:rPr>
          <w:rFonts w:asciiTheme="majorHAnsi" w:hAnsiTheme="majorHAnsi" w:cstheme="majorHAnsi"/>
          <w:lang w:val="es-ES"/>
        </w:rPr>
        <w:t xml:space="preserve">deberá informar al proponente la obligación de reserva </w:t>
      </w:r>
      <w:r w:rsidRPr="002B012B">
        <w:rPr>
          <w:rFonts w:asciiTheme="majorHAnsi" w:hAnsiTheme="majorHAnsi" w:cstheme="majorHAnsi"/>
          <w:lang w:val="es-ES"/>
        </w:rPr>
        <w:t xml:space="preserve">legal </w:t>
      </w:r>
      <w:r w:rsidR="00CC7882" w:rsidRPr="002B012B">
        <w:rPr>
          <w:rFonts w:asciiTheme="majorHAnsi" w:hAnsiTheme="majorHAnsi" w:cstheme="majorHAnsi"/>
          <w:lang w:val="es-ES"/>
        </w:rPr>
        <w:t xml:space="preserve">que le asiste respecto de la documentación que se le sea compartida. Lo anterior, de conformidad con lo establecido en el </w:t>
      </w:r>
      <w:r w:rsidR="00843554" w:rsidRPr="002B012B">
        <w:rPr>
          <w:rFonts w:asciiTheme="majorHAnsi" w:hAnsiTheme="majorHAnsi" w:cstheme="majorHAnsi"/>
          <w:lang w:val="es-ES"/>
        </w:rPr>
        <w:t>parágrafo</w:t>
      </w:r>
      <w:r w:rsidR="00CC7882" w:rsidRPr="002B012B">
        <w:rPr>
          <w:rFonts w:asciiTheme="majorHAnsi" w:hAnsiTheme="majorHAnsi" w:cstheme="majorHAnsi"/>
          <w:lang w:val="es-ES"/>
        </w:rPr>
        <w:t xml:space="preserve"> 3 del artículo </w:t>
      </w:r>
      <w:r w:rsidR="00843554" w:rsidRPr="002B012B">
        <w:rPr>
          <w:rFonts w:asciiTheme="majorHAnsi" w:hAnsiTheme="majorHAnsi" w:cstheme="majorHAnsi"/>
          <w:lang w:val="es-ES"/>
        </w:rPr>
        <w:t>2.2.1.2.4.2.17 del Decreto 1082 o de aquel que lo adicione, complemente o modifique.</w:t>
      </w:r>
    </w:p>
    <w:p w14:paraId="76E38280" w14:textId="217F9E8E" w:rsidR="00463651" w:rsidRPr="002B012B" w:rsidRDefault="00463651" w:rsidP="007132AA">
      <w:pPr>
        <w:ind w:right="191"/>
        <w:jc w:val="both"/>
        <w:rPr>
          <w:rFonts w:asciiTheme="majorHAnsi" w:hAnsiTheme="majorHAnsi" w:cstheme="majorHAnsi"/>
          <w:bCs/>
        </w:rPr>
      </w:pPr>
    </w:p>
    <w:p w14:paraId="05F13622" w14:textId="77777777" w:rsidR="00981C81" w:rsidRPr="002B012B" w:rsidRDefault="00981C81" w:rsidP="00981C81">
      <w:pPr>
        <w:pStyle w:val="paragraph"/>
        <w:spacing w:before="0" w:beforeAutospacing="0" w:after="0" w:afterAutospacing="0" w:line="276" w:lineRule="auto"/>
        <w:jc w:val="both"/>
        <w:textAlignment w:val="baseline"/>
        <w:rPr>
          <w:rStyle w:val="eop"/>
          <w:rFonts w:asciiTheme="majorHAnsi" w:hAnsiTheme="majorHAnsi" w:cstheme="majorHAnsi"/>
          <w:sz w:val="22"/>
          <w:szCs w:val="22"/>
        </w:rPr>
      </w:pPr>
      <w:r w:rsidRPr="002B012B">
        <w:rPr>
          <w:rStyle w:val="normaltextrun"/>
          <w:rFonts w:asciiTheme="majorHAnsi" w:hAnsiTheme="majorHAnsi" w:cstheme="majorHAnsi"/>
          <w:sz w:val="22"/>
          <w:szCs w:val="22"/>
        </w:rPr>
        <w:t>Atentamente,</w:t>
      </w:r>
    </w:p>
    <w:p w14:paraId="37F275BE" w14:textId="6B9BD0CA" w:rsidR="005307B0" w:rsidRPr="002B012B" w:rsidRDefault="005307B0" w:rsidP="007132AA">
      <w:pPr>
        <w:ind w:right="191"/>
        <w:jc w:val="both"/>
        <w:rPr>
          <w:rFonts w:asciiTheme="majorHAnsi" w:hAnsiTheme="majorHAnsi" w:cstheme="majorHAnsi"/>
          <w:bCs/>
        </w:rPr>
      </w:pPr>
    </w:p>
    <w:p w14:paraId="53A5BC42" w14:textId="183418F4" w:rsidR="005307B0" w:rsidRPr="002B012B" w:rsidRDefault="005307B0" w:rsidP="007132AA">
      <w:pPr>
        <w:ind w:right="191"/>
        <w:jc w:val="both"/>
        <w:rPr>
          <w:rFonts w:asciiTheme="majorHAnsi" w:hAnsiTheme="majorHAnsi" w:cstheme="majorHAnsi"/>
          <w:bCs/>
        </w:rPr>
      </w:pPr>
    </w:p>
    <w:p w14:paraId="21AE0E7A" w14:textId="77777777" w:rsidR="005307B0" w:rsidRPr="002B012B" w:rsidRDefault="005307B0" w:rsidP="007132AA">
      <w:pPr>
        <w:ind w:right="191"/>
        <w:jc w:val="both"/>
        <w:rPr>
          <w:rFonts w:asciiTheme="majorHAnsi" w:hAnsiTheme="majorHAnsi" w:cstheme="majorHAnsi"/>
          <w:bCs/>
        </w:rPr>
      </w:pPr>
    </w:p>
    <w:p w14:paraId="33B09D56" w14:textId="0797F08A" w:rsidR="008E6E5C" w:rsidRPr="002B012B" w:rsidRDefault="008E6E5C" w:rsidP="008E6E5C">
      <w:pPr>
        <w:ind w:right="191"/>
        <w:jc w:val="both"/>
        <w:rPr>
          <w:rFonts w:asciiTheme="majorHAnsi" w:hAnsiTheme="majorHAnsi" w:cstheme="majorHAnsi"/>
          <w:b/>
          <w:color w:val="FF0000"/>
        </w:rPr>
      </w:pPr>
      <w:r w:rsidRPr="002B012B">
        <w:rPr>
          <w:rFonts w:asciiTheme="majorHAnsi" w:hAnsiTheme="majorHAnsi" w:cstheme="majorHAnsi"/>
          <w:b/>
          <w:color w:val="FF0000"/>
        </w:rPr>
        <w:t>[FIRMA Y NOMBRE DE</w:t>
      </w:r>
      <w:r w:rsidR="00075345" w:rsidRPr="002B012B">
        <w:rPr>
          <w:rFonts w:asciiTheme="majorHAnsi" w:hAnsiTheme="majorHAnsi" w:cstheme="majorHAnsi"/>
          <w:b/>
          <w:color w:val="FF0000"/>
        </w:rPr>
        <w:t>L RL</w:t>
      </w:r>
      <w:r w:rsidRPr="002B012B">
        <w:rPr>
          <w:rFonts w:asciiTheme="majorHAnsi" w:hAnsiTheme="majorHAnsi" w:cstheme="majorHAnsi"/>
          <w:b/>
          <w:color w:val="FF0000"/>
        </w:rPr>
        <w:t>]</w:t>
      </w:r>
    </w:p>
    <w:p w14:paraId="71F7B4F0" w14:textId="77777777" w:rsidR="00C438E9" w:rsidRPr="002B012B" w:rsidRDefault="00C438E9" w:rsidP="00C438E9">
      <w:pPr>
        <w:jc w:val="both"/>
        <w:textAlignment w:val="baseline"/>
        <w:rPr>
          <w:rFonts w:asciiTheme="majorHAnsi" w:hAnsiTheme="majorHAnsi" w:cstheme="majorHAnsi"/>
          <w:bCs/>
          <w:color w:val="FF0000"/>
        </w:rPr>
      </w:pPr>
      <w:r w:rsidRPr="002B012B">
        <w:rPr>
          <w:rFonts w:asciiTheme="majorHAnsi" w:hAnsiTheme="majorHAnsi" w:cstheme="majorHAnsi"/>
          <w:bCs/>
          <w:color w:val="FF0000"/>
        </w:rPr>
        <w:t>[Incluir razón social de la sociedad o el nombre de la figura asociativa]</w:t>
      </w:r>
    </w:p>
    <w:p w14:paraId="5F7C82C9" w14:textId="77777777" w:rsidR="008E6E5C" w:rsidRPr="002B012B" w:rsidRDefault="008E6E5C" w:rsidP="008E6E5C">
      <w:pPr>
        <w:jc w:val="both"/>
        <w:textAlignment w:val="baseline"/>
        <w:rPr>
          <w:rFonts w:asciiTheme="majorHAnsi" w:hAnsiTheme="majorHAnsi" w:cstheme="majorHAnsi"/>
          <w:bCs/>
          <w:color w:val="FF0000"/>
        </w:rPr>
      </w:pPr>
      <w:r w:rsidRPr="002B012B">
        <w:rPr>
          <w:rFonts w:asciiTheme="majorHAnsi" w:hAnsiTheme="majorHAnsi" w:cstheme="majorHAnsi"/>
          <w:bCs/>
          <w:color w:val="FF0000"/>
        </w:rPr>
        <w:t>[Incluir correo electrónico]</w:t>
      </w:r>
    </w:p>
    <w:p w14:paraId="46B2454A" w14:textId="2D6E1CE3" w:rsidR="008E6E5C" w:rsidRPr="002B012B" w:rsidRDefault="008E6E5C" w:rsidP="008E6E5C">
      <w:pPr>
        <w:jc w:val="both"/>
        <w:textAlignment w:val="baseline"/>
        <w:rPr>
          <w:rFonts w:asciiTheme="majorHAnsi" w:hAnsiTheme="majorHAnsi" w:cstheme="majorHAnsi"/>
          <w:bCs/>
          <w:color w:val="FF0000"/>
        </w:rPr>
      </w:pPr>
      <w:r w:rsidRPr="002B012B">
        <w:rPr>
          <w:rFonts w:asciiTheme="majorHAnsi" w:hAnsiTheme="majorHAnsi" w:cstheme="majorHAnsi"/>
          <w:bCs/>
          <w:color w:val="FF0000"/>
        </w:rPr>
        <w:t>[Incluir el documento de identidad con lugar de expedición]</w:t>
      </w:r>
    </w:p>
    <w:p w14:paraId="4C34F854" w14:textId="27279ADD" w:rsidR="00281440" w:rsidRPr="002B012B" w:rsidRDefault="00281440" w:rsidP="007132AA">
      <w:pPr>
        <w:ind w:right="191"/>
        <w:jc w:val="both"/>
        <w:rPr>
          <w:rFonts w:asciiTheme="majorHAnsi" w:hAnsiTheme="majorHAnsi" w:cstheme="majorHAnsi"/>
          <w:bCs/>
        </w:rPr>
      </w:pPr>
    </w:p>
    <w:sectPr w:rsidR="00281440" w:rsidRPr="002B012B" w:rsidSect="00E73E5B">
      <w:headerReference w:type="even" r:id="rId8"/>
      <w:headerReference w:type="default" r:id="rId9"/>
      <w:footerReference w:type="even" r:id="rId10"/>
      <w:footerReference w:type="default" r:id="rId11"/>
      <w:headerReference w:type="first" r:id="rId12"/>
      <w:footerReference w:type="first" r:id="rId13"/>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75F3E" w14:textId="77777777" w:rsidR="00710799" w:rsidRDefault="00710799" w:rsidP="001A74F0">
      <w:pPr>
        <w:spacing w:line="240" w:lineRule="auto"/>
      </w:pPr>
      <w:r>
        <w:separator/>
      </w:r>
    </w:p>
  </w:endnote>
  <w:endnote w:type="continuationSeparator" w:id="0">
    <w:p w14:paraId="6922DA8E" w14:textId="77777777" w:rsidR="00710799" w:rsidRDefault="00710799"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0721" w14:textId="77777777" w:rsidR="00082BBB" w:rsidRPr="00D25A12" w:rsidRDefault="00082BBB" w:rsidP="00082BBB">
    <w:pPr>
      <w:pStyle w:val="Piedepgina"/>
      <w:tabs>
        <w:tab w:val="center" w:pos="4702"/>
        <w:tab w:val="left" w:pos="6564"/>
      </w:tabs>
      <w:rPr>
        <w:rFonts w:ascii="Arial" w:hAnsi="Arial" w:cs="Arial"/>
        <w:sz w:val="20"/>
        <w:szCs w:val="20"/>
      </w:rPr>
    </w:pPr>
    <w:r>
      <w:rPr>
        <w:rFonts w:ascii="Arial" w:hAnsi="Arial" w:cs="Arial"/>
        <w:sz w:val="20"/>
        <w:szCs w:val="20"/>
      </w:rPr>
      <w:tab/>
    </w:r>
    <w:r w:rsidRPr="00D063D2">
      <w:rPr>
        <w:rFonts w:ascii="Arial" w:hAnsi="Arial" w:cs="Arial"/>
        <w:sz w:val="20"/>
        <w:szCs w:val="20"/>
      </w:rPr>
      <w:t>GCCON-F-07</w:t>
    </w:r>
    <w:r>
      <w:rPr>
        <w:rFonts w:ascii="Arial" w:hAnsi="Arial" w:cs="Arial"/>
        <w:sz w:val="20"/>
        <w:szCs w:val="20"/>
      </w:rPr>
      <w:t>8</w:t>
    </w:r>
    <w:r w:rsidRPr="00D063D2">
      <w:rPr>
        <w:rFonts w:ascii="Arial" w:hAnsi="Arial" w:cs="Arial"/>
        <w:sz w:val="20"/>
        <w:szCs w:val="20"/>
      </w:rPr>
      <w:t xml:space="preserve"> V01</w:t>
    </w:r>
    <w:r>
      <w:rPr>
        <w:rFonts w:ascii="Arial" w:hAnsi="Arial" w:cs="Arial"/>
        <w:sz w:val="20"/>
        <w:szCs w:val="20"/>
      </w:rPr>
      <w:tab/>
    </w:r>
  </w:p>
  <w:p w14:paraId="00C12C89" w14:textId="77777777" w:rsidR="002F3998" w:rsidRDefault="002F3998" w:rsidP="00082BBB">
    <w:pPr>
      <w:pStyle w:val="Piedepgin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475401"/>
      <w:docPartObj>
        <w:docPartGallery w:val="Page Numbers (Bottom of Page)"/>
        <w:docPartUnique/>
      </w:docPartObj>
    </w:sdtPr>
    <w:sdtEndPr>
      <w:rPr>
        <w:rFonts w:ascii="Arial" w:hAnsi="Arial" w:cs="Arial"/>
        <w:sz w:val="20"/>
        <w:szCs w:val="20"/>
      </w:rPr>
    </w:sdtEndPr>
    <w:sdtContent>
      <w:p w14:paraId="4EFB0648" w14:textId="77777777" w:rsidR="00D25A12" w:rsidRPr="00D063D2" w:rsidRDefault="00D25A12" w:rsidP="00D25A12">
        <w:pPr>
          <w:pStyle w:val="Piedepgina"/>
          <w:jc w:val="right"/>
          <w:rPr>
            <w:rFonts w:ascii="Arial" w:hAnsi="Arial" w:cs="Arial"/>
            <w:sz w:val="20"/>
            <w:szCs w:val="20"/>
          </w:rPr>
        </w:pPr>
        <w:r w:rsidRPr="00D063D2">
          <w:rPr>
            <w:rFonts w:ascii="Arial" w:hAnsi="Arial" w:cs="Arial"/>
            <w:sz w:val="20"/>
            <w:szCs w:val="20"/>
          </w:rPr>
          <w:fldChar w:fldCharType="begin"/>
        </w:r>
        <w:r w:rsidRPr="00D063D2">
          <w:rPr>
            <w:rFonts w:ascii="Arial" w:hAnsi="Arial" w:cs="Arial"/>
            <w:sz w:val="20"/>
            <w:szCs w:val="20"/>
          </w:rPr>
          <w:instrText>PAGE   \* MERGEFORMAT</w:instrText>
        </w:r>
        <w:r w:rsidRPr="00D063D2">
          <w:rPr>
            <w:rFonts w:ascii="Arial" w:hAnsi="Arial" w:cs="Arial"/>
            <w:sz w:val="20"/>
            <w:szCs w:val="20"/>
          </w:rPr>
          <w:fldChar w:fldCharType="separate"/>
        </w:r>
        <w:r w:rsidRPr="00D063D2">
          <w:rPr>
            <w:rFonts w:ascii="Arial" w:hAnsi="Arial" w:cs="Arial"/>
            <w:sz w:val="20"/>
            <w:szCs w:val="20"/>
          </w:rPr>
          <w:t>3</w:t>
        </w:r>
        <w:r w:rsidRPr="00D063D2">
          <w:rPr>
            <w:rFonts w:ascii="Arial" w:hAnsi="Arial" w:cs="Arial"/>
            <w:sz w:val="20"/>
            <w:szCs w:val="20"/>
          </w:rPr>
          <w:fldChar w:fldCharType="end"/>
        </w:r>
      </w:p>
      <w:p w14:paraId="3D42B0B7" w14:textId="0E58F1D1" w:rsidR="00D25A12" w:rsidRPr="00D25A12" w:rsidRDefault="002F3998" w:rsidP="002F3998">
        <w:pPr>
          <w:pStyle w:val="Piedepgina"/>
          <w:tabs>
            <w:tab w:val="center" w:pos="4702"/>
            <w:tab w:val="left" w:pos="6564"/>
          </w:tabs>
          <w:rPr>
            <w:rFonts w:ascii="Arial" w:hAnsi="Arial" w:cs="Arial"/>
            <w:sz w:val="20"/>
            <w:szCs w:val="20"/>
          </w:rPr>
        </w:pPr>
        <w:r>
          <w:rPr>
            <w:rFonts w:ascii="Arial" w:hAnsi="Arial" w:cs="Arial"/>
            <w:sz w:val="20"/>
            <w:szCs w:val="20"/>
          </w:rPr>
          <w:tab/>
        </w:r>
        <w:r w:rsidR="00D25A12" w:rsidRPr="00D063D2">
          <w:rPr>
            <w:rFonts w:ascii="Arial" w:hAnsi="Arial" w:cs="Arial"/>
            <w:sz w:val="20"/>
            <w:szCs w:val="20"/>
          </w:rPr>
          <w:t>GCCON-F-0</w:t>
        </w:r>
        <w:r w:rsidR="00D063D2" w:rsidRPr="00D063D2">
          <w:rPr>
            <w:rFonts w:ascii="Arial" w:hAnsi="Arial" w:cs="Arial"/>
            <w:sz w:val="20"/>
            <w:szCs w:val="20"/>
          </w:rPr>
          <w:t>7</w:t>
        </w:r>
        <w:r>
          <w:rPr>
            <w:rFonts w:ascii="Arial" w:hAnsi="Arial" w:cs="Arial"/>
            <w:sz w:val="20"/>
            <w:szCs w:val="20"/>
          </w:rPr>
          <w:t>8</w:t>
        </w:r>
        <w:r w:rsidR="00D25A12" w:rsidRPr="00D063D2">
          <w:rPr>
            <w:rFonts w:ascii="Arial" w:hAnsi="Arial" w:cs="Arial"/>
            <w:sz w:val="20"/>
            <w:szCs w:val="20"/>
          </w:rPr>
          <w:t xml:space="preserve"> V01</w:t>
        </w:r>
        <w:r>
          <w:rPr>
            <w:rFonts w:ascii="Arial" w:hAnsi="Arial" w:cs="Arial"/>
            <w:sz w:val="20"/>
            <w:szCs w:val="20"/>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4DA50" w14:textId="77777777" w:rsidR="00710799" w:rsidRDefault="00710799" w:rsidP="001A74F0">
      <w:pPr>
        <w:spacing w:line="240" w:lineRule="auto"/>
      </w:pPr>
      <w:r>
        <w:separator/>
      </w:r>
    </w:p>
  </w:footnote>
  <w:footnote w:type="continuationSeparator" w:id="0">
    <w:p w14:paraId="51A596C2" w14:textId="77777777" w:rsidR="00710799" w:rsidRDefault="00710799"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9EFC" w14:textId="3630C841" w:rsidR="006C3195" w:rsidRPr="009A683D" w:rsidRDefault="00082BBB" w:rsidP="00082BBB">
    <w:pPr>
      <w:pStyle w:val="Encabezado"/>
      <w:tabs>
        <w:tab w:val="clear" w:pos="4252"/>
        <w:tab w:val="clear" w:pos="8504"/>
      </w:tabs>
      <w:jc w:val="center"/>
    </w:pPr>
    <w:r>
      <w:rPr>
        <w:noProof/>
      </w:rPr>
      <w:drawing>
        <wp:anchor distT="0" distB="0" distL="114300" distR="114300" simplePos="0" relativeHeight="251662336" behindDoc="0" locked="0" layoutInCell="1" allowOverlap="1" wp14:anchorId="087F4899" wp14:editId="62A9AA57">
          <wp:simplePos x="0" y="0"/>
          <wp:positionH relativeFrom="margin">
            <wp:posOffset>2727960</wp:posOffset>
          </wp:positionH>
          <wp:positionV relativeFrom="paragraph">
            <wp:posOffset>-65405</wp:posOffset>
          </wp:positionV>
          <wp:extent cx="528955" cy="517525"/>
          <wp:effectExtent l="0" t="0" r="4445" b="0"/>
          <wp:wrapNone/>
          <wp:docPr id="1758025003" name="Imagen 175802500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CA70F" w14:textId="3E04003B" w:rsidR="00E73E5B" w:rsidRDefault="00E73E5B" w:rsidP="00E73E5B">
    <w:pPr>
      <w:pStyle w:val="Encabezado"/>
      <w:tabs>
        <w:tab w:val="clear" w:pos="4252"/>
        <w:tab w:val="clear" w:pos="8504"/>
      </w:tabs>
    </w:pPr>
    <w:r>
      <w:rPr>
        <w:noProof/>
      </w:rPr>
      <w:drawing>
        <wp:anchor distT="0" distB="0" distL="114300" distR="114300" simplePos="0" relativeHeight="251660288" behindDoc="0" locked="0" layoutInCell="1" allowOverlap="1" wp14:anchorId="01597A66" wp14:editId="60B9411E">
          <wp:simplePos x="0" y="0"/>
          <wp:positionH relativeFrom="margin">
            <wp:posOffset>2731135</wp:posOffset>
          </wp:positionH>
          <wp:positionV relativeFrom="paragraph">
            <wp:posOffset>37465</wp:posOffset>
          </wp:positionV>
          <wp:extent cx="528955" cy="517525"/>
          <wp:effectExtent l="0" t="0" r="4445" b="0"/>
          <wp:wrapNone/>
          <wp:docPr id="4" name="Imagen 4"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908E2"/>
    <w:multiLevelType w:val="hybridMultilevel"/>
    <w:tmpl w:val="A4B66808"/>
    <w:lvl w:ilvl="0" w:tplc="9926D98E">
      <w:start w:val="1"/>
      <w:numFmt w:val="decimal"/>
      <w:lvlText w:val="%1."/>
      <w:lvlJc w:val="left"/>
      <w:pPr>
        <w:ind w:left="2487"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7C4E88"/>
    <w:multiLevelType w:val="hybridMultilevel"/>
    <w:tmpl w:val="0AD04788"/>
    <w:lvl w:ilvl="0" w:tplc="82A683B0">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6"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23B2626"/>
    <w:multiLevelType w:val="hybridMultilevel"/>
    <w:tmpl w:val="F0ACA8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4" w15:restartNumberingAfterBreak="0">
    <w:nsid w:val="570351BE"/>
    <w:multiLevelType w:val="hybridMultilevel"/>
    <w:tmpl w:val="6D002C14"/>
    <w:lvl w:ilvl="0" w:tplc="69C62F3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12B0A66"/>
    <w:multiLevelType w:val="multilevel"/>
    <w:tmpl w:val="DA9E71F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582899"/>
    <w:multiLevelType w:val="hybridMultilevel"/>
    <w:tmpl w:val="7B4C9E66"/>
    <w:lvl w:ilvl="0" w:tplc="09766EBC">
      <w:start w:val="8"/>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C8E4CAB"/>
    <w:multiLevelType w:val="hybridMultilevel"/>
    <w:tmpl w:val="3E7A45E2"/>
    <w:lvl w:ilvl="0" w:tplc="C63EDC2C">
      <w:start w:val="1"/>
      <w:numFmt w:val="lowerRoman"/>
      <w:lvlText w:val="%1)"/>
      <w:lvlJc w:val="left"/>
      <w:pPr>
        <w:ind w:left="864" w:hanging="720"/>
      </w:pPr>
      <w:rPr>
        <w:rFonts w:hint="default"/>
      </w:rPr>
    </w:lvl>
    <w:lvl w:ilvl="1" w:tplc="240A0019" w:tentative="1">
      <w:start w:val="1"/>
      <w:numFmt w:val="lowerLetter"/>
      <w:lvlText w:val="%2."/>
      <w:lvlJc w:val="left"/>
      <w:pPr>
        <w:ind w:left="1224" w:hanging="360"/>
      </w:pPr>
    </w:lvl>
    <w:lvl w:ilvl="2" w:tplc="240A001B" w:tentative="1">
      <w:start w:val="1"/>
      <w:numFmt w:val="lowerRoman"/>
      <w:lvlText w:val="%3."/>
      <w:lvlJc w:val="right"/>
      <w:pPr>
        <w:ind w:left="1944" w:hanging="180"/>
      </w:pPr>
    </w:lvl>
    <w:lvl w:ilvl="3" w:tplc="240A000F" w:tentative="1">
      <w:start w:val="1"/>
      <w:numFmt w:val="decimal"/>
      <w:lvlText w:val="%4."/>
      <w:lvlJc w:val="left"/>
      <w:pPr>
        <w:ind w:left="2664" w:hanging="360"/>
      </w:pPr>
    </w:lvl>
    <w:lvl w:ilvl="4" w:tplc="240A0019" w:tentative="1">
      <w:start w:val="1"/>
      <w:numFmt w:val="lowerLetter"/>
      <w:lvlText w:val="%5."/>
      <w:lvlJc w:val="left"/>
      <w:pPr>
        <w:ind w:left="3384" w:hanging="360"/>
      </w:pPr>
    </w:lvl>
    <w:lvl w:ilvl="5" w:tplc="240A001B" w:tentative="1">
      <w:start w:val="1"/>
      <w:numFmt w:val="lowerRoman"/>
      <w:lvlText w:val="%6."/>
      <w:lvlJc w:val="right"/>
      <w:pPr>
        <w:ind w:left="4104" w:hanging="180"/>
      </w:pPr>
    </w:lvl>
    <w:lvl w:ilvl="6" w:tplc="240A000F" w:tentative="1">
      <w:start w:val="1"/>
      <w:numFmt w:val="decimal"/>
      <w:lvlText w:val="%7."/>
      <w:lvlJc w:val="left"/>
      <w:pPr>
        <w:ind w:left="4824" w:hanging="360"/>
      </w:pPr>
    </w:lvl>
    <w:lvl w:ilvl="7" w:tplc="240A0019" w:tentative="1">
      <w:start w:val="1"/>
      <w:numFmt w:val="lowerLetter"/>
      <w:lvlText w:val="%8."/>
      <w:lvlJc w:val="left"/>
      <w:pPr>
        <w:ind w:left="5544" w:hanging="360"/>
      </w:pPr>
    </w:lvl>
    <w:lvl w:ilvl="8" w:tplc="240A001B" w:tentative="1">
      <w:start w:val="1"/>
      <w:numFmt w:val="lowerRoman"/>
      <w:lvlText w:val="%9."/>
      <w:lvlJc w:val="right"/>
      <w:pPr>
        <w:ind w:left="6264" w:hanging="180"/>
      </w:pPr>
    </w:lvl>
  </w:abstractNum>
  <w:abstractNum w:abstractNumId="31"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67486931">
    <w:abstractNumId w:val="6"/>
  </w:num>
  <w:num w:numId="2" w16cid:durableId="1964116093">
    <w:abstractNumId w:val="17"/>
  </w:num>
  <w:num w:numId="3" w16cid:durableId="420373769">
    <w:abstractNumId w:val="13"/>
  </w:num>
  <w:num w:numId="4" w16cid:durableId="1904483694">
    <w:abstractNumId w:val="16"/>
  </w:num>
  <w:num w:numId="5" w16cid:durableId="648249108">
    <w:abstractNumId w:val="9"/>
  </w:num>
  <w:num w:numId="6" w16cid:durableId="495653194">
    <w:abstractNumId w:val="14"/>
  </w:num>
  <w:num w:numId="7" w16cid:durableId="84573964">
    <w:abstractNumId w:val="19"/>
  </w:num>
  <w:num w:numId="8" w16cid:durableId="1907177594">
    <w:abstractNumId w:val="28"/>
  </w:num>
  <w:num w:numId="9" w16cid:durableId="1974480258">
    <w:abstractNumId w:val="25"/>
  </w:num>
  <w:num w:numId="10" w16cid:durableId="1702197570">
    <w:abstractNumId w:val="20"/>
  </w:num>
  <w:num w:numId="11" w16cid:durableId="781610313">
    <w:abstractNumId w:val="21"/>
  </w:num>
  <w:num w:numId="12" w16cid:durableId="1407727030">
    <w:abstractNumId w:val="1"/>
  </w:num>
  <w:num w:numId="13" w16cid:durableId="751463714">
    <w:abstractNumId w:val="4"/>
  </w:num>
  <w:num w:numId="14" w16cid:durableId="415983632">
    <w:abstractNumId w:val="3"/>
  </w:num>
  <w:num w:numId="15" w16cid:durableId="1983844971">
    <w:abstractNumId w:val="22"/>
  </w:num>
  <w:num w:numId="16" w16cid:durableId="1878085603">
    <w:abstractNumId w:val="29"/>
  </w:num>
  <w:num w:numId="17" w16cid:durableId="2020084792">
    <w:abstractNumId w:val="10"/>
  </w:num>
  <w:num w:numId="18" w16cid:durableId="1412969176">
    <w:abstractNumId w:val="2"/>
  </w:num>
  <w:num w:numId="19" w16cid:durableId="1822427189">
    <w:abstractNumId w:val="23"/>
  </w:num>
  <w:num w:numId="20" w16cid:durableId="525170289">
    <w:abstractNumId w:val="5"/>
  </w:num>
  <w:num w:numId="21" w16cid:durableId="1658463090">
    <w:abstractNumId w:val="15"/>
  </w:num>
  <w:num w:numId="22" w16cid:durableId="137192497">
    <w:abstractNumId w:val="11"/>
  </w:num>
  <w:num w:numId="23" w16cid:durableId="1636985638">
    <w:abstractNumId w:val="31"/>
  </w:num>
  <w:num w:numId="24" w16cid:durableId="144204321">
    <w:abstractNumId w:val="12"/>
  </w:num>
  <w:num w:numId="25" w16cid:durableId="2081756452">
    <w:abstractNumId w:val="8"/>
  </w:num>
  <w:num w:numId="26" w16cid:durableId="630595255">
    <w:abstractNumId w:val="26"/>
  </w:num>
  <w:num w:numId="27" w16cid:durableId="1708988180">
    <w:abstractNumId w:val="24"/>
  </w:num>
  <w:num w:numId="28" w16cid:durableId="873806321">
    <w:abstractNumId w:val="7"/>
  </w:num>
  <w:num w:numId="29" w16cid:durableId="1968507699">
    <w:abstractNumId w:val="18"/>
  </w:num>
  <w:num w:numId="30" w16cid:durableId="1040590899">
    <w:abstractNumId w:val="27"/>
  </w:num>
  <w:num w:numId="31" w16cid:durableId="817264436">
    <w:abstractNumId w:val="0"/>
  </w:num>
  <w:num w:numId="32" w16cid:durableId="42311616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59D8"/>
    <w:rsid w:val="00007FB6"/>
    <w:rsid w:val="000266D7"/>
    <w:rsid w:val="000306C6"/>
    <w:rsid w:val="00030AE0"/>
    <w:rsid w:val="00070556"/>
    <w:rsid w:val="00075345"/>
    <w:rsid w:val="00082BBB"/>
    <w:rsid w:val="00091A2E"/>
    <w:rsid w:val="000A6623"/>
    <w:rsid w:val="000C1FF1"/>
    <w:rsid w:val="000C3EDF"/>
    <w:rsid w:val="000D5E0B"/>
    <w:rsid w:val="000E7C2C"/>
    <w:rsid w:val="00104514"/>
    <w:rsid w:val="0011369A"/>
    <w:rsid w:val="00114AEC"/>
    <w:rsid w:val="00115DB7"/>
    <w:rsid w:val="00125103"/>
    <w:rsid w:val="0015360B"/>
    <w:rsid w:val="0017667A"/>
    <w:rsid w:val="00184D13"/>
    <w:rsid w:val="001A6548"/>
    <w:rsid w:val="001A74F0"/>
    <w:rsid w:val="001B2A31"/>
    <w:rsid w:val="001B67A8"/>
    <w:rsid w:val="001B68D8"/>
    <w:rsid w:val="001D259E"/>
    <w:rsid w:val="001D6A25"/>
    <w:rsid w:val="001E5CA9"/>
    <w:rsid w:val="001F7ABD"/>
    <w:rsid w:val="00204296"/>
    <w:rsid w:val="0021326C"/>
    <w:rsid w:val="0021571A"/>
    <w:rsid w:val="00237DC2"/>
    <w:rsid w:val="00237E15"/>
    <w:rsid w:val="00242FE7"/>
    <w:rsid w:val="002606A2"/>
    <w:rsid w:val="00261E0B"/>
    <w:rsid w:val="002665AB"/>
    <w:rsid w:val="00281440"/>
    <w:rsid w:val="0029071C"/>
    <w:rsid w:val="002911DA"/>
    <w:rsid w:val="002960C2"/>
    <w:rsid w:val="002B012B"/>
    <w:rsid w:val="002B07DC"/>
    <w:rsid w:val="002B7678"/>
    <w:rsid w:val="002C4F28"/>
    <w:rsid w:val="002D0C99"/>
    <w:rsid w:val="002D3C1A"/>
    <w:rsid w:val="002E2061"/>
    <w:rsid w:val="002E69F5"/>
    <w:rsid w:val="002F3998"/>
    <w:rsid w:val="002F56E8"/>
    <w:rsid w:val="002F6D0E"/>
    <w:rsid w:val="00303BD9"/>
    <w:rsid w:val="003271BC"/>
    <w:rsid w:val="00331DDB"/>
    <w:rsid w:val="003520D9"/>
    <w:rsid w:val="00352EF2"/>
    <w:rsid w:val="00366335"/>
    <w:rsid w:val="00380F24"/>
    <w:rsid w:val="003956D9"/>
    <w:rsid w:val="00395A34"/>
    <w:rsid w:val="003A1B93"/>
    <w:rsid w:val="003B110D"/>
    <w:rsid w:val="003B6DE2"/>
    <w:rsid w:val="003B7241"/>
    <w:rsid w:val="003C4714"/>
    <w:rsid w:val="003D41EE"/>
    <w:rsid w:val="003F6E39"/>
    <w:rsid w:val="00405CB7"/>
    <w:rsid w:val="00412503"/>
    <w:rsid w:val="0041765B"/>
    <w:rsid w:val="00417A95"/>
    <w:rsid w:val="0042368D"/>
    <w:rsid w:val="00433946"/>
    <w:rsid w:val="00435AF8"/>
    <w:rsid w:val="00441CDD"/>
    <w:rsid w:val="004630A2"/>
    <w:rsid w:val="00463651"/>
    <w:rsid w:val="004658BE"/>
    <w:rsid w:val="00481232"/>
    <w:rsid w:val="004A55DF"/>
    <w:rsid w:val="004B47B4"/>
    <w:rsid w:val="004C6C8D"/>
    <w:rsid w:val="004D63E0"/>
    <w:rsid w:val="004F19CE"/>
    <w:rsid w:val="00511546"/>
    <w:rsid w:val="005207C9"/>
    <w:rsid w:val="00526291"/>
    <w:rsid w:val="0052670E"/>
    <w:rsid w:val="005307B0"/>
    <w:rsid w:val="0053571D"/>
    <w:rsid w:val="00537FE7"/>
    <w:rsid w:val="0054095C"/>
    <w:rsid w:val="00547932"/>
    <w:rsid w:val="005555F6"/>
    <w:rsid w:val="00574850"/>
    <w:rsid w:val="00581621"/>
    <w:rsid w:val="00583DA2"/>
    <w:rsid w:val="0058429B"/>
    <w:rsid w:val="00584D2F"/>
    <w:rsid w:val="0058760C"/>
    <w:rsid w:val="005911F4"/>
    <w:rsid w:val="005949A7"/>
    <w:rsid w:val="005A1A61"/>
    <w:rsid w:val="005B7D33"/>
    <w:rsid w:val="005C4749"/>
    <w:rsid w:val="005C48A7"/>
    <w:rsid w:val="005E2819"/>
    <w:rsid w:val="005E62A2"/>
    <w:rsid w:val="005E7C15"/>
    <w:rsid w:val="005F4444"/>
    <w:rsid w:val="006015EC"/>
    <w:rsid w:val="00627259"/>
    <w:rsid w:val="00633BEF"/>
    <w:rsid w:val="00636076"/>
    <w:rsid w:val="0064012F"/>
    <w:rsid w:val="00641471"/>
    <w:rsid w:val="00671F45"/>
    <w:rsid w:val="00683D4D"/>
    <w:rsid w:val="00685FBC"/>
    <w:rsid w:val="006A05BA"/>
    <w:rsid w:val="006A2D47"/>
    <w:rsid w:val="006B63E3"/>
    <w:rsid w:val="006C3195"/>
    <w:rsid w:val="006E1A51"/>
    <w:rsid w:val="006E3978"/>
    <w:rsid w:val="006F170F"/>
    <w:rsid w:val="006F3821"/>
    <w:rsid w:val="00710799"/>
    <w:rsid w:val="007132AA"/>
    <w:rsid w:val="00724679"/>
    <w:rsid w:val="0073001F"/>
    <w:rsid w:val="00736530"/>
    <w:rsid w:val="00745B31"/>
    <w:rsid w:val="0074734F"/>
    <w:rsid w:val="0075241D"/>
    <w:rsid w:val="0078367C"/>
    <w:rsid w:val="00792099"/>
    <w:rsid w:val="00794766"/>
    <w:rsid w:val="00794848"/>
    <w:rsid w:val="007A57F9"/>
    <w:rsid w:val="007B56C1"/>
    <w:rsid w:val="007D331A"/>
    <w:rsid w:val="007E7E14"/>
    <w:rsid w:val="00815841"/>
    <w:rsid w:val="00817370"/>
    <w:rsid w:val="0081757D"/>
    <w:rsid w:val="0081766B"/>
    <w:rsid w:val="0082168B"/>
    <w:rsid w:val="00821888"/>
    <w:rsid w:val="00843554"/>
    <w:rsid w:val="008457DC"/>
    <w:rsid w:val="00877662"/>
    <w:rsid w:val="00880BA8"/>
    <w:rsid w:val="008B4294"/>
    <w:rsid w:val="008C45B3"/>
    <w:rsid w:val="008D624E"/>
    <w:rsid w:val="008D647D"/>
    <w:rsid w:val="008E2283"/>
    <w:rsid w:val="008E6E5C"/>
    <w:rsid w:val="008F39D8"/>
    <w:rsid w:val="00907424"/>
    <w:rsid w:val="0091019A"/>
    <w:rsid w:val="00924A85"/>
    <w:rsid w:val="00932A24"/>
    <w:rsid w:val="00936216"/>
    <w:rsid w:val="00941F9F"/>
    <w:rsid w:val="009577FC"/>
    <w:rsid w:val="0096518A"/>
    <w:rsid w:val="00972A86"/>
    <w:rsid w:val="00981C81"/>
    <w:rsid w:val="0098375C"/>
    <w:rsid w:val="00983C98"/>
    <w:rsid w:val="00985077"/>
    <w:rsid w:val="00985661"/>
    <w:rsid w:val="009A683D"/>
    <w:rsid w:val="009B3175"/>
    <w:rsid w:val="009B48D7"/>
    <w:rsid w:val="009C10E4"/>
    <w:rsid w:val="009F563C"/>
    <w:rsid w:val="00A04641"/>
    <w:rsid w:val="00A156F3"/>
    <w:rsid w:val="00A15A42"/>
    <w:rsid w:val="00A22FB5"/>
    <w:rsid w:val="00A27627"/>
    <w:rsid w:val="00A412FB"/>
    <w:rsid w:val="00A51AD9"/>
    <w:rsid w:val="00A52131"/>
    <w:rsid w:val="00A64A6D"/>
    <w:rsid w:val="00A64E09"/>
    <w:rsid w:val="00A71CE2"/>
    <w:rsid w:val="00A7439D"/>
    <w:rsid w:val="00A74BE2"/>
    <w:rsid w:val="00AA2937"/>
    <w:rsid w:val="00AA4691"/>
    <w:rsid w:val="00AB0A03"/>
    <w:rsid w:val="00AB5CD2"/>
    <w:rsid w:val="00AE1C21"/>
    <w:rsid w:val="00B074FA"/>
    <w:rsid w:val="00B3225F"/>
    <w:rsid w:val="00B87091"/>
    <w:rsid w:val="00BA3FD2"/>
    <w:rsid w:val="00BB20FB"/>
    <w:rsid w:val="00BB4039"/>
    <w:rsid w:val="00BC3EBF"/>
    <w:rsid w:val="00BD521A"/>
    <w:rsid w:val="00BD6539"/>
    <w:rsid w:val="00C127EE"/>
    <w:rsid w:val="00C438E9"/>
    <w:rsid w:val="00C46235"/>
    <w:rsid w:val="00C5328C"/>
    <w:rsid w:val="00C772AB"/>
    <w:rsid w:val="00C84C4F"/>
    <w:rsid w:val="00C86F3C"/>
    <w:rsid w:val="00C91F7D"/>
    <w:rsid w:val="00C94A83"/>
    <w:rsid w:val="00C968E6"/>
    <w:rsid w:val="00CA4049"/>
    <w:rsid w:val="00CA4FBC"/>
    <w:rsid w:val="00CC4301"/>
    <w:rsid w:val="00CC7882"/>
    <w:rsid w:val="00CE5C22"/>
    <w:rsid w:val="00D063D2"/>
    <w:rsid w:val="00D123B6"/>
    <w:rsid w:val="00D21EE2"/>
    <w:rsid w:val="00D25A12"/>
    <w:rsid w:val="00D317E1"/>
    <w:rsid w:val="00D3202C"/>
    <w:rsid w:val="00D471AF"/>
    <w:rsid w:val="00D533DD"/>
    <w:rsid w:val="00D53A48"/>
    <w:rsid w:val="00D71412"/>
    <w:rsid w:val="00D75918"/>
    <w:rsid w:val="00D76272"/>
    <w:rsid w:val="00D86CB3"/>
    <w:rsid w:val="00DA7FED"/>
    <w:rsid w:val="00DC1D2D"/>
    <w:rsid w:val="00DC39A3"/>
    <w:rsid w:val="00DD209B"/>
    <w:rsid w:val="00DE5034"/>
    <w:rsid w:val="00E13462"/>
    <w:rsid w:val="00E2171C"/>
    <w:rsid w:val="00E34222"/>
    <w:rsid w:val="00E34BBD"/>
    <w:rsid w:val="00E376BD"/>
    <w:rsid w:val="00E61FB6"/>
    <w:rsid w:val="00E65576"/>
    <w:rsid w:val="00E716AE"/>
    <w:rsid w:val="00E73E5B"/>
    <w:rsid w:val="00E81C37"/>
    <w:rsid w:val="00E82952"/>
    <w:rsid w:val="00E90CE9"/>
    <w:rsid w:val="00E92F8B"/>
    <w:rsid w:val="00E933CF"/>
    <w:rsid w:val="00E949B1"/>
    <w:rsid w:val="00E97C72"/>
    <w:rsid w:val="00EA7505"/>
    <w:rsid w:val="00EC3C8F"/>
    <w:rsid w:val="00ED6D30"/>
    <w:rsid w:val="00EE1CAB"/>
    <w:rsid w:val="00EF5EEF"/>
    <w:rsid w:val="00F00C8F"/>
    <w:rsid w:val="00F03B8E"/>
    <w:rsid w:val="00F170BC"/>
    <w:rsid w:val="00F322DF"/>
    <w:rsid w:val="00F40DF1"/>
    <w:rsid w:val="00F44475"/>
    <w:rsid w:val="00F53498"/>
    <w:rsid w:val="00F56B9B"/>
    <w:rsid w:val="00F811F3"/>
    <w:rsid w:val="00F84ACA"/>
    <w:rsid w:val="00FB3727"/>
    <w:rsid w:val="00FC1EB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4D782408-028B-4E44-945B-0071ABAC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C6"/>
    <w:pPr>
      <w:spacing w:after="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Viñeta 2,Bolita,Guión,BOLA,Párrafo de lista21,Titulo 8,List Paragraph,Párrafo de lista3,Párrafo encimadas,Colorful List Accent 1,Colorful List - Accent 11,BOLADEF,Bola,Párrafo de lista31,BOLITA,Chulito,titulo 5,Estilo 3,ViÃ±eta 2"/>
    <w:basedOn w:val="Normal"/>
    <w:link w:val="PrrafodelistaCar"/>
    <w:uiPriority w:val="1"/>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HOJA Car,Viñeta 2 Car,Bolita Car,Guión Car,BOLA Car,Párrafo de lista21 Car,Titulo 8 Car,List Paragraph Car,Párrafo de lista3 Car,Párrafo encimadas Car,Colorful List Accent 1 Car,Colorful List - Accent 11 Car,BOLADEF Car,Bola Car"/>
    <w:link w:val="Prrafodelista"/>
    <w:uiPriority w:val="99"/>
    <w:qFormat/>
    <w:rsid w:val="00C968E6"/>
    <w:rPr>
      <w:rFonts w:ascii="Calibri" w:eastAsia="Calibri" w:hAnsi="Calibri" w:cs="Times New Roman"/>
      <w:sz w:val="22"/>
      <w:szCs w:val="22"/>
      <w:lang w:eastAsia="en-US"/>
    </w:rPr>
  </w:style>
  <w:style w:type="table" w:styleId="Tablaconcuadrcula">
    <w:name w:val="Table Grid"/>
    <w:basedOn w:val="Tablanormal"/>
    <w:uiPriority w:val="5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styleId="Textoindependiente2">
    <w:name w:val="Body Text 2"/>
    <w:basedOn w:val="Normal"/>
    <w:link w:val="Textoindependiente2Car"/>
    <w:uiPriority w:val="99"/>
    <w:semiHidden/>
    <w:unhideWhenUsed/>
    <w:rsid w:val="00D75918"/>
    <w:pPr>
      <w:spacing w:after="120"/>
    </w:pPr>
  </w:style>
  <w:style w:type="character" w:customStyle="1" w:styleId="Textoindependiente2Car">
    <w:name w:val="Texto independiente 2 Car"/>
    <w:basedOn w:val="Fuentedeprrafopredeter"/>
    <w:link w:val="Textoindependiente2"/>
    <w:uiPriority w:val="99"/>
    <w:semiHidden/>
    <w:rsid w:val="00D75918"/>
    <w:rPr>
      <w:rFonts w:ascii="Calibri" w:eastAsia="Calibri" w:hAnsi="Calibri" w:cs="Times New Roman"/>
      <w:sz w:val="22"/>
      <w:szCs w:val="22"/>
      <w:lang w:eastAsia="en-US"/>
    </w:rPr>
  </w:style>
  <w:style w:type="paragraph" w:styleId="NormalWeb">
    <w:name w:val="Normal (Web)"/>
    <w:basedOn w:val="Normal"/>
    <w:uiPriority w:val="99"/>
    <w:unhideWhenUsed/>
    <w:rsid w:val="00D75918"/>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Fuerte">
    <w:name w:val="Strong"/>
    <w:basedOn w:val="Fuentedeprrafopredeter"/>
    <w:uiPriority w:val="22"/>
    <w:qFormat/>
    <w:rsid w:val="00D75918"/>
    <w:rPr>
      <w:b/>
      <w:bCs/>
    </w:rPr>
  </w:style>
  <w:style w:type="paragraph" w:customStyle="1" w:styleId="Style16">
    <w:name w:val="Style16"/>
    <w:basedOn w:val="Normal"/>
    <w:uiPriority w:val="99"/>
    <w:rsid w:val="00D75918"/>
    <w:pPr>
      <w:widowControl w:val="0"/>
      <w:autoSpaceDE w:val="0"/>
      <w:autoSpaceDN w:val="0"/>
      <w:adjustRightInd w:val="0"/>
      <w:spacing w:line="298" w:lineRule="exact"/>
      <w:ind w:hanging="350"/>
      <w:jc w:val="both"/>
    </w:pPr>
    <w:rPr>
      <w:rFonts w:eastAsiaTheme="minorEastAsia" w:cs="Calibri"/>
      <w:sz w:val="24"/>
      <w:szCs w:val="24"/>
      <w:lang w:eastAsia="es-CO"/>
    </w:rPr>
  </w:style>
  <w:style w:type="character" w:customStyle="1" w:styleId="FontStyle97">
    <w:name w:val="Font Style97"/>
    <w:basedOn w:val="Fuentedeprrafopredeter"/>
    <w:uiPriority w:val="99"/>
    <w:rsid w:val="00D75918"/>
    <w:rPr>
      <w:rFonts w:ascii="Calibri" w:hAnsi="Calibri" w:cs="Calibri"/>
      <w:color w:val="000000"/>
      <w:sz w:val="22"/>
      <w:szCs w:val="22"/>
    </w:rPr>
  </w:style>
  <w:style w:type="character" w:customStyle="1" w:styleId="FontStyle62">
    <w:name w:val="Font Style62"/>
    <w:basedOn w:val="Fuentedeprrafopredeter"/>
    <w:uiPriority w:val="99"/>
    <w:rsid w:val="00D75918"/>
    <w:rPr>
      <w:rFonts w:ascii="Calibri" w:hAnsi="Calibri" w:cs="Calibri"/>
      <w:i/>
      <w:iCs/>
      <w:color w:val="000000"/>
      <w:sz w:val="22"/>
      <w:szCs w:val="22"/>
    </w:rPr>
  </w:style>
  <w:style w:type="table" w:styleId="Tabladecuadrcula4">
    <w:name w:val="Grid Table 4"/>
    <w:basedOn w:val="Tablanormal"/>
    <w:uiPriority w:val="49"/>
    <w:rsid w:val="000306C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
    <w:name w:val="Table Normal"/>
    <w:uiPriority w:val="2"/>
    <w:semiHidden/>
    <w:unhideWhenUsed/>
    <w:qFormat/>
    <w:rsid w:val="00EC3C8F"/>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3C8F"/>
    <w:pPr>
      <w:widowControl w:val="0"/>
      <w:autoSpaceDE w:val="0"/>
      <w:autoSpaceDN w:val="0"/>
      <w:spacing w:line="240" w:lineRule="auto"/>
    </w:pPr>
    <w:rPr>
      <w:rFonts w:ascii="Calibri Light" w:eastAsia="Calibri Light" w:hAnsi="Calibri Light" w:cs="Calibri Light"/>
      <w:lang w:val="es-ES"/>
    </w:rPr>
  </w:style>
  <w:style w:type="paragraph" w:customStyle="1" w:styleId="paragraph">
    <w:name w:val="paragraph"/>
    <w:basedOn w:val="Normal"/>
    <w:rsid w:val="00981C8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981C81"/>
  </w:style>
  <w:style w:type="character" w:customStyle="1" w:styleId="eop">
    <w:name w:val="eop"/>
    <w:basedOn w:val="Fuentedeprrafopredeter"/>
    <w:rsid w:val="00981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650059571">
      <w:bodyDiv w:val="1"/>
      <w:marLeft w:val="0"/>
      <w:marRight w:val="0"/>
      <w:marTop w:val="0"/>
      <w:marBottom w:val="0"/>
      <w:divBdr>
        <w:top w:val="none" w:sz="0" w:space="0" w:color="auto"/>
        <w:left w:val="none" w:sz="0" w:space="0" w:color="auto"/>
        <w:bottom w:val="none" w:sz="0" w:space="0" w:color="auto"/>
        <w:right w:val="none" w:sz="0" w:space="0" w:color="auto"/>
      </w:divBdr>
    </w:div>
    <w:div w:id="724989087">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553692277">
      <w:bodyDiv w:val="1"/>
      <w:marLeft w:val="0"/>
      <w:marRight w:val="0"/>
      <w:marTop w:val="0"/>
      <w:marBottom w:val="0"/>
      <w:divBdr>
        <w:top w:val="none" w:sz="0" w:space="0" w:color="auto"/>
        <w:left w:val="none" w:sz="0" w:space="0" w:color="auto"/>
        <w:bottom w:val="none" w:sz="0" w:space="0" w:color="auto"/>
        <w:right w:val="none" w:sz="0" w:space="0" w:color="auto"/>
      </w:divBdr>
    </w:div>
    <w:div w:id="166149561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12D3C"/>
    <w:rsid w:val="00022EDC"/>
    <w:rsid w:val="000A7543"/>
    <w:rsid w:val="00134049"/>
    <w:rsid w:val="001F45FF"/>
    <w:rsid w:val="001F7ABD"/>
    <w:rsid w:val="00204296"/>
    <w:rsid w:val="00242450"/>
    <w:rsid w:val="002D6254"/>
    <w:rsid w:val="0033727B"/>
    <w:rsid w:val="003526EF"/>
    <w:rsid w:val="00367691"/>
    <w:rsid w:val="003F1867"/>
    <w:rsid w:val="004210E3"/>
    <w:rsid w:val="00482FAD"/>
    <w:rsid w:val="007259AF"/>
    <w:rsid w:val="007744D7"/>
    <w:rsid w:val="007E11E7"/>
    <w:rsid w:val="008158AF"/>
    <w:rsid w:val="00831E82"/>
    <w:rsid w:val="008407BD"/>
    <w:rsid w:val="00924FDA"/>
    <w:rsid w:val="0094410F"/>
    <w:rsid w:val="009524DE"/>
    <w:rsid w:val="009E6A90"/>
    <w:rsid w:val="00A331B9"/>
    <w:rsid w:val="00A8087D"/>
    <w:rsid w:val="00AF205E"/>
    <w:rsid w:val="00B96D21"/>
    <w:rsid w:val="00BE46C2"/>
    <w:rsid w:val="00CD4C6B"/>
    <w:rsid w:val="00D21EE2"/>
    <w:rsid w:val="00D73C36"/>
    <w:rsid w:val="00E24DBD"/>
    <w:rsid w:val="00E409D8"/>
    <w:rsid w:val="00E4576C"/>
    <w:rsid w:val="00E46F7B"/>
    <w:rsid w:val="00EE1CAB"/>
    <w:rsid w:val="00F52BDD"/>
    <w:rsid w:val="00FE10F1"/>
    <w:rsid w:val="00FF5DC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057E2841-9519-494F-BDCE-11FE0B29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2508</Words>
  <Characters>13797</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Jhan Carlo Espinosa Escobar</cp:lastModifiedBy>
  <cp:revision>2</cp:revision>
  <dcterms:created xsi:type="dcterms:W3CDTF">2026-04-08T21:05:00Z</dcterms:created>
  <dcterms:modified xsi:type="dcterms:W3CDTF">2026-04-08T21:05:00Z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2024-11-26T23:46:55Z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4739b852-9ecb-40a7-953d-2af331b3ade2</vt:lpwstr>
  </property>
  <property fmtid="{D5CDD505-2E9C-101B-9397-08002B2CF9AE}" pid="8" name="MSIP_Label_fc111285-cafa-4fc9-8a9a-bd902089b24f_ContentBits">
    <vt:lpwstr>0</vt:lpwstr>
  </property>
</Properties>
</file>